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7192" w14:textId="77777777" w:rsidR="0007746C" w:rsidRDefault="00E233F4">
      <w:pPr>
        <w:autoSpaceDE w:val="0"/>
        <w:autoSpaceDN w:val="0"/>
        <w:adjustRightInd w:val="0"/>
        <w:jc w:val="both"/>
        <w:rPr>
          <w:rFonts w:cs="Times New Roman"/>
          <w:b/>
          <w:lang w:eastAsia="en-US"/>
        </w:rPr>
      </w:pPr>
      <w:r>
        <w:rPr>
          <w:rFonts w:cs="Times New Roman"/>
          <w:b/>
          <w:lang w:eastAsia="en-US"/>
        </w:rPr>
        <w:t>JUDETUL SUCEAVA</w:t>
      </w:r>
    </w:p>
    <w:p w14:paraId="5B89B8BD" w14:textId="77777777" w:rsidR="0007746C" w:rsidRDefault="00E233F4">
      <w:pPr>
        <w:autoSpaceDE w:val="0"/>
        <w:autoSpaceDN w:val="0"/>
        <w:adjustRightInd w:val="0"/>
        <w:jc w:val="both"/>
        <w:rPr>
          <w:rFonts w:cs="Times New Roman"/>
          <w:b/>
          <w:lang w:eastAsia="en-US"/>
        </w:rPr>
      </w:pPr>
      <w:r>
        <w:rPr>
          <w:rFonts w:cs="Times New Roman"/>
          <w:b/>
          <w:lang w:eastAsia="en-US"/>
        </w:rPr>
        <w:t xml:space="preserve">COMUNA SUCEVIȚA                                                                                        </w:t>
      </w:r>
    </w:p>
    <w:p w14:paraId="4256D366" w14:textId="77777777" w:rsidR="0007746C" w:rsidRDefault="0007746C">
      <w:pPr>
        <w:autoSpaceDE w:val="0"/>
        <w:autoSpaceDN w:val="0"/>
        <w:adjustRightInd w:val="0"/>
        <w:jc w:val="both"/>
        <w:rPr>
          <w:rFonts w:cs="Times New Roman"/>
          <w:lang w:eastAsia="en-US"/>
        </w:rPr>
      </w:pPr>
    </w:p>
    <w:p w14:paraId="665374E8" w14:textId="77777777" w:rsidR="0007746C" w:rsidRDefault="0007746C">
      <w:pPr>
        <w:autoSpaceDE w:val="0"/>
        <w:autoSpaceDN w:val="0"/>
        <w:adjustRightInd w:val="0"/>
        <w:jc w:val="both"/>
        <w:rPr>
          <w:rFonts w:cs="Times New Roman"/>
          <w:lang w:eastAsia="en-US"/>
        </w:rPr>
      </w:pPr>
    </w:p>
    <w:p w14:paraId="5B253722" w14:textId="77777777" w:rsidR="0007746C" w:rsidRDefault="0007746C">
      <w:pPr>
        <w:autoSpaceDE w:val="0"/>
        <w:autoSpaceDN w:val="0"/>
        <w:adjustRightInd w:val="0"/>
        <w:jc w:val="both"/>
        <w:rPr>
          <w:rFonts w:cs="Times New Roman"/>
          <w:lang w:eastAsia="en-US"/>
        </w:rPr>
      </w:pPr>
    </w:p>
    <w:p w14:paraId="367DF30D" w14:textId="77777777" w:rsidR="0007746C" w:rsidRDefault="00E233F4">
      <w:pPr>
        <w:autoSpaceDE w:val="0"/>
        <w:autoSpaceDN w:val="0"/>
        <w:adjustRightInd w:val="0"/>
        <w:jc w:val="center"/>
        <w:rPr>
          <w:rFonts w:cs="Times New Roman"/>
          <w:b/>
          <w:bCs/>
          <w:lang w:eastAsia="en-US"/>
        </w:rPr>
      </w:pPr>
      <w:r>
        <w:rPr>
          <w:rFonts w:cs="Times New Roman"/>
          <w:b/>
          <w:bCs/>
          <w:lang w:eastAsia="en-US"/>
        </w:rPr>
        <w:t>REGULAMENT</w:t>
      </w:r>
    </w:p>
    <w:p w14:paraId="5EA680FD" w14:textId="77777777" w:rsidR="0007746C" w:rsidRDefault="00E233F4">
      <w:pPr>
        <w:autoSpaceDE w:val="0"/>
        <w:autoSpaceDN w:val="0"/>
        <w:adjustRightInd w:val="0"/>
        <w:jc w:val="center"/>
        <w:rPr>
          <w:rFonts w:cs="Times New Roman"/>
          <w:b/>
          <w:bCs/>
          <w:lang w:eastAsia="en-US"/>
        </w:rPr>
      </w:pPr>
      <w:r>
        <w:rPr>
          <w:rFonts w:cs="Times New Roman"/>
          <w:b/>
          <w:bCs/>
          <w:lang w:eastAsia="en-US"/>
        </w:rPr>
        <w:t>pentru ocuparea domeniului public/privat al Comunei SUCEVIȚA,</w:t>
      </w:r>
    </w:p>
    <w:p w14:paraId="3BFDC662" w14:textId="77777777" w:rsidR="0007746C" w:rsidRDefault="00E233F4">
      <w:pPr>
        <w:autoSpaceDE w:val="0"/>
        <w:autoSpaceDN w:val="0"/>
        <w:adjustRightInd w:val="0"/>
        <w:jc w:val="center"/>
        <w:rPr>
          <w:rFonts w:cs="Times New Roman"/>
          <w:b/>
          <w:bCs/>
          <w:lang w:eastAsia="en-US"/>
        </w:rPr>
      </w:pPr>
      <w:r>
        <w:rPr>
          <w:rFonts w:cs="Times New Roman"/>
          <w:b/>
          <w:bCs/>
          <w:lang w:eastAsia="en-US"/>
        </w:rPr>
        <w:t xml:space="preserve">în vederea desfăşurării de activităţi sezoniere şi </w:t>
      </w:r>
      <w:r>
        <w:rPr>
          <w:rFonts w:cs="Times New Roman"/>
          <w:b/>
          <w:bCs/>
          <w:lang w:eastAsia="en-US"/>
        </w:rPr>
        <w:t>ocazionale</w:t>
      </w:r>
    </w:p>
    <w:p w14:paraId="6E8976BF" w14:textId="77777777" w:rsidR="0007746C" w:rsidRDefault="0007746C">
      <w:pPr>
        <w:autoSpaceDE w:val="0"/>
        <w:autoSpaceDN w:val="0"/>
        <w:adjustRightInd w:val="0"/>
        <w:jc w:val="center"/>
        <w:rPr>
          <w:rFonts w:cs="Times New Roman"/>
          <w:lang w:eastAsia="en-US"/>
        </w:rPr>
      </w:pPr>
    </w:p>
    <w:p w14:paraId="4FC1C23E" w14:textId="77777777" w:rsidR="0007746C" w:rsidRDefault="0007746C">
      <w:pPr>
        <w:autoSpaceDE w:val="0"/>
        <w:autoSpaceDN w:val="0"/>
        <w:adjustRightInd w:val="0"/>
        <w:jc w:val="center"/>
        <w:rPr>
          <w:rFonts w:cs="Times New Roman"/>
          <w:lang w:eastAsia="en-US"/>
        </w:rPr>
      </w:pPr>
    </w:p>
    <w:p w14:paraId="57711E26" w14:textId="77777777" w:rsidR="0007746C" w:rsidRDefault="00E233F4">
      <w:pPr>
        <w:autoSpaceDE w:val="0"/>
        <w:autoSpaceDN w:val="0"/>
        <w:adjustRightInd w:val="0"/>
        <w:jc w:val="center"/>
        <w:rPr>
          <w:rFonts w:cs="Times New Roman"/>
          <w:b/>
          <w:lang w:eastAsia="en-US"/>
        </w:rPr>
      </w:pPr>
      <w:r>
        <w:rPr>
          <w:rFonts w:cs="Times New Roman"/>
          <w:b/>
          <w:lang w:eastAsia="en-US"/>
        </w:rPr>
        <w:t>CAPITOLUL I</w:t>
      </w:r>
    </w:p>
    <w:p w14:paraId="49B199FD" w14:textId="77777777" w:rsidR="0007746C" w:rsidRDefault="00E233F4">
      <w:pPr>
        <w:autoSpaceDE w:val="0"/>
        <w:autoSpaceDN w:val="0"/>
        <w:adjustRightInd w:val="0"/>
        <w:jc w:val="center"/>
        <w:rPr>
          <w:rFonts w:cs="Times New Roman"/>
          <w:b/>
          <w:lang w:eastAsia="en-US"/>
        </w:rPr>
      </w:pPr>
      <w:r>
        <w:rPr>
          <w:rFonts w:cs="Times New Roman"/>
          <w:b/>
          <w:lang w:eastAsia="en-US"/>
        </w:rPr>
        <w:t>DISPOZIŢII GENERALE</w:t>
      </w:r>
    </w:p>
    <w:p w14:paraId="11327B5B" w14:textId="77777777" w:rsidR="0007746C" w:rsidRDefault="00E233F4">
      <w:pPr>
        <w:autoSpaceDE w:val="0"/>
        <w:autoSpaceDN w:val="0"/>
        <w:adjustRightInd w:val="0"/>
        <w:jc w:val="both"/>
        <w:rPr>
          <w:rFonts w:cs="Times New Roman"/>
          <w:b/>
          <w:lang w:eastAsia="en-US"/>
        </w:rPr>
      </w:pPr>
      <w:r>
        <w:rPr>
          <w:rFonts w:cs="Times New Roman"/>
          <w:b/>
          <w:i/>
          <w:lang w:eastAsia="en-US"/>
        </w:rPr>
        <w:t xml:space="preserve">     </w:t>
      </w:r>
    </w:p>
    <w:p w14:paraId="121ED262" w14:textId="77777777" w:rsidR="0007746C" w:rsidRDefault="00E233F4">
      <w:pPr>
        <w:autoSpaceDE w:val="0"/>
        <w:autoSpaceDN w:val="0"/>
        <w:adjustRightInd w:val="0"/>
        <w:jc w:val="both"/>
        <w:rPr>
          <w:rFonts w:cs="Times New Roman"/>
          <w:lang w:eastAsia="en-US"/>
        </w:rPr>
      </w:pPr>
      <w:r>
        <w:rPr>
          <w:rFonts w:cs="Times New Roman"/>
          <w:lang w:eastAsia="en-US"/>
        </w:rPr>
        <w:t xml:space="preserve">     </w:t>
      </w:r>
      <w:r>
        <w:rPr>
          <w:rFonts w:cs="Times New Roman"/>
          <w:b/>
          <w:lang w:eastAsia="en-US"/>
        </w:rPr>
        <w:t>1.1</w:t>
      </w:r>
      <w:r>
        <w:rPr>
          <w:rFonts w:cs="Times New Roman"/>
          <w:lang w:eastAsia="en-US"/>
        </w:rPr>
        <w:t xml:space="preserve"> </w:t>
      </w:r>
      <w:r>
        <w:rPr>
          <w:rFonts w:cs="Times New Roman"/>
          <w:b/>
          <w:lang w:eastAsia="en-US"/>
        </w:rPr>
        <w:t>Scopul regulamentului</w:t>
      </w:r>
    </w:p>
    <w:p w14:paraId="01A06392" w14:textId="77777777" w:rsidR="0007746C" w:rsidRDefault="00E233F4">
      <w:pPr>
        <w:autoSpaceDE w:val="0"/>
        <w:autoSpaceDN w:val="0"/>
        <w:adjustRightInd w:val="0"/>
        <w:jc w:val="both"/>
        <w:rPr>
          <w:rFonts w:cs="Times New Roman"/>
          <w:lang w:eastAsia="en-US"/>
        </w:rPr>
      </w:pPr>
      <w:r>
        <w:rPr>
          <w:rFonts w:cs="Times New Roman"/>
          <w:b/>
          <w:bCs/>
          <w:lang w:eastAsia="en-US"/>
        </w:rPr>
        <w:t xml:space="preserve">     Art.1 </w:t>
      </w:r>
      <w:r>
        <w:rPr>
          <w:rFonts w:cs="Times New Roman"/>
          <w:lang w:eastAsia="en-US"/>
        </w:rPr>
        <w:t>Prezentul regulament stabileşte măsurile prescrise care reglementează desfăşurarea activităţilor sezoniere şi ocazionale din domeniul comercial, al serviciilor, al</w:t>
      </w:r>
      <w:r>
        <w:rPr>
          <w:rFonts w:cs="Times New Roman"/>
          <w:lang w:eastAsia="en-US"/>
        </w:rPr>
        <w:t xml:space="preserve"> producţiei sau din domeniul social-cultural şi sportiv, ce se desfăşoară pe terenuri aparţinând domeniului public sau privat al Comunei Sucevița. Dispoziţiile prezentului regulament urmăresc respectarea legilor cu privire la principiile liberei concurenţe</w:t>
      </w:r>
      <w:r>
        <w:rPr>
          <w:rFonts w:cs="Times New Roman"/>
          <w:lang w:eastAsia="en-US"/>
        </w:rPr>
        <w:t xml:space="preserve">, protecţia vieţii, sănătăţii şi securităţii consumatorului dar şi a mediului. </w:t>
      </w:r>
    </w:p>
    <w:p w14:paraId="4285121A" w14:textId="77777777" w:rsidR="0007746C" w:rsidRDefault="00E233F4">
      <w:pPr>
        <w:autoSpaceDE w:val="0"/>
        <w:autoSpaceDN w:val="0"/>
        <w:adjustRightInd w:val="0"/>
        <w:jc w:val="both"/>
        <w:rPr>
          <w:rFonts w:cs="Times New Roman"/>
          <w:lang w:eastAsia="en-US"/>
        </w:rPr>
      </w:pPr>
      <w:r>
        <w:rPr>
          <w:rFonts w:cs="Times New Roman"/>
          <w:b/>
          <w:bCs/>
          <w:lang w:eastAsia="en-US"/>
        </w:rPr>
        <w:t xml:space="preserve">     Art.2 </w:t>
      </w:r>
      <w:r>
        <w:rPr>
          <w:rFonts w:cs="Times New Roman"/>
          <w:lang w:eastAsia="en-US"/>
        </w:rPr>
        <w:t>Activităţile pentru care se va elibera acordul de ocupare a terenului, sunt cele prevăzute în nomenclatorul CAEN sau prin alte acte normative referitoare la activită</w:t>
      </w:r>
      <w:r>
        <w:rPr>
          <w:rFonts w:cs="Times New Roman"/>
          <w:lang w:eastAsia="en-US"/>
        </w:rPr>
        <w:t>ţile desfăşurate în economia naţională.</w:t>
      </w:r>
    </w:p>
    <w:p w14:paraId="60877091" w14:textId="77777777" w:rsidR="0007746C" w:rsidRDefault="0007746C">
      <w:pPr>
        <w:autoSpaceDE w:val="0"/>
        <w:autoSpaceDN w:val="0"/>
        <w:adjustRightInd w:val="0"/>
        <w:jc w:val="both"/>
        <w:rPr>
          <w:rFonts w:cs="Times New Roman"/>
          <w:sz w:val="10"/>
          <w:szCs w:val="10"/>
          <w:lang w:eastAsia="en-US"/>
        </w:rPr>
      </w:pPr>
    </w:p>
    <w:p w14:paraId="7703ABAC" w14:textId="77777777" w:rsidR="0007746C" w:rsidRDefault="00E233F4">
      <w:pPr>
        <w:autoSpaceDE w:val="0"/>
        <w:autoSpaceDN w:val="0"/>
        <w:adjustRightInd w:val="0"/>
        <w:jc w:val="both"/>
        <w:rPr>
          <w:rFonts w:cs="Times New Roman"/>
          <w:b/>
          <w:lang w:eastAsia="en-US"/>
        </w:rPr>
      </w:pPr>
      <w:r>
        <w:rPr>
          <w:rFonts w:cs="Times New Roman"/>
          <w:b/>
          <w:lang w:eastAsia="en-US"/>
        </w:rPr>
        <w:t xml:space="preserve">     1.2 Domeniul de reglementare</w:t>
      </w:r>
    </w:p>
    <w:p w14:paraId="62B2C4C0" w14:textId="77777777" w:rsidR="0007746C" w:rsidRDefault="00E233F4">
      <w:pPr>
        <w:autoSpaceDE w:val="0"/>
        <w:autoSpaceDN w:val="0"/>
        <w:adjustRightInd w:val="0"/>
        <w:jc w:val="both"/>
        <w:rPr>
          <w:rFonts w:cs="Times New Roman"/>
          <w:lang w:eastAsia="en-US"/>
        </w:rPr>
      </w:pPr>
      <w:r>
        <w:rPr>
          <w:rFonts w:cs="Times New Roman"/>
          <w:b/>
          <w:bCs/>
          <w:lang w:eastAsia="en-US"/>
        </w:rPr>
        <w:t xml:space="preserve">     Art.3 (1) </w:t>
      </w:r>
      <w:r>
        <w:rPr>
          <w:rFonts w:cs="Times New Roman"/>
          <w:lang w:eastAsia="en-US"/>
        </w:rPr>
        <w:t>Prevederile prezentului regulament se aplică:</w:t>
      </w:r>
    </w:p>
    <w:p w14:paraId="4452DD85" w14:textId="77777777" w:rsidR="0007746C" w:rsidRDefault="00E233F4">
      <w:pPr>
        <w:autoSpaceDE w:val="0"/>
        <w:autoSpaceDN w:val="0"/>
        <w:adjustRightInd w:val="0"/>
        <w:ind w:firstLine="567"/>
        <w:jc w:val="both"/>
        <w:rPr>
          <w:rFonts w:cs="Times New Roman"/>
          <w:lang w:eastAsia="en-US"/>
        </w:rPr>
      </w:pPr>
      <w:r>
        <w:rPr>
          <w:rFonts w:cs="Times New Roman"/>
          <w:lang w:eastAsia="en-US"/>
        </w:rPr>
        <w:t>- agenţilor economici – persoane fizice autorizate, persoanelor juridice, întreprinderilor individuale şi familiale care</w:t>
      </w:r>
      <w:r>
        <w:rPr>
          <w:rFonts w:cs="Times New Roman"/>
          <w:lang w:eastAsia="en-US"/>
        </w:rPr>
        <w:t xml:space="preserve"> desfăşoară activităţi comerciale sau prestează servicii către populaţie;</w:t>
      </w:r>
    </w:p>
    <w:p w14:paraId="6E4044C0" w14:textId="77777777" w:rsidR="0007746C" w:rsidRDefault="00E233F4">
      <w:pPr>
        <w:autoSpaceDE w:val="0"/>
        <w:autoSpaceDN w:val="0"/>
        <w:adjustRightInd w:val="0"/>
        <w:ind w:firstLine="567"/>
        <w:jc w:val="both"/>
        <w:rPr>
          <w:rFonts w:cs="Times New Roman"/>
          <w:lang w:eastAsia="en-US"/>
        </w:rPr>
      </w:pPr>
      <w:r>
        <w:rPr>
          <w:rFonts w:cs="Times New Roman"/>
          <w:lang w:eastAsia="en-US"/>
        </w:rPr>
        <w:t>- persoanelor fizice, producătorilor individuali, care comercializează produse proprii sau prestează unele servicii specifice;</w:t>
      </w:r>
    </w:p>
    <w:p w14:paraId="7DB99ACE" w14:textId="77777777" w:rsidR="0007746C" w:rsidRDefault="00E233F4">
      <w:pPr>
        <w:autoSpaceDE w:val="0"/>
        <w:autoSpaceDN w:val="0"/>
        <w:adjustRightInd w:val="0"/>
        <w:ind w:firstLine="567"/>
        <w:jc w:val="both"/>
        <w:rPr>
          <w:rFonts w:cs="Times New Roman"/>
          <w:lang w:eastAsia="en-US"/>
        </w:rPr>
      </w:pPr>
      <w:r>
        <w:rPr>
          <w:rFonts w:cs="Times New Roman"/>
          <w:lang w:eastAsia="en-US"/>
        </w:rPr>
        <w:t>- asociaţiilor non-profit, cultelor religioase, organiz</w:t>
      </w:r>
      <w:r>
        <w:rPr>
          <w:rFonts w:cs="Times New Roman"/>
          <w:lang w:eastAsia="en-US"/>
        </w:rPr>
        <w:t>aţiilor şi fundaţiilor, instituţiilor publice, care desfăşoară activităţi de interes public;</w:t>
      </w:r>
    </w:p>
    <w:p w14:paraId="4E5E5EA2" w14:textId="77777777" w:rsidR="0007746C" w:rsidRDefault="00E233F4">
      <w:pPr>
        <w:autoSpaceDE w:val="0"/>
        <w:autoSpaceDN w:val="0"/>
        <w:adjustRightInd w:val="0"/>
        <w:ind w:firstLine="567"/>
        <w:jc w:val="both"/>
        <w:rPr>
          <w:rFonts w:cs="Times New Roman"/>
          <w:lang w:eastAsia="en-US"/>
        </w:rPr>
      </w:pPr>
      <w:r>
        <w:rPr>
          <w:rFonts w:cs="Times New Roman"/>
          <w:lang w:eastAsia="en-US"/>
        </w:rPr>
        <w:t>- partidelor şi alianţelor politice, care desfăşoară activităţi specifice.</w:t>
      </w:r>
    </w:p>
    <w:p w14:paraId="042D306F" w14:textId="77777777" w:rsidR="0007746C" w:rsidRDefault="00E233F4">
      <w:pPr>
        <w:tabs>
          <w:tab w:val="left" w:pos="851"/>
        </w:tabs>
        <w:autoSpaceDE w:val="0"/>
        <w:autoSpaceDN w:val="0"/>
        <w:adjustRightInd w:val="0"/>
        <w:jc w:val="both"/>
        <w:rPr>
          <w:rFonts w:cs="Times New Roman"/>
          <w:bCs/>
          <w:lang w:eastAsia="en-US"/>
        </w:rPr>
      </w:pPr>
      <w:r>
        <w:rPr>
          <w:rFonts w:cs="Times New Roman"/>
          <w:b/>
          <w:bCs/>
          <w:lang w:eastAsia="en-US"/>
        </w:rPr>
        <w:t xml:space="preserve">         (2) </w:t>
      </w:r>
      <w:r>
        <w:rPr>
          <w:rFonts w:cs="Times New Roman"/>
          <w:bCs/>
          <w:lang w:eastAsia="en-US"/>
        </w:rPr>
        <w:t>Toate entităţile prezentate la aliniatul anterior vor fi denumite în contin</w:t>
      </w:r>
      <w:r>
        <w:rPr>
          <w:rFonts w:cs="Times New Roman"/>
          <w:bCs/>
          <w:lang w:eastAsia="en-US"/>
        </w:rPr>
        <w:t xml:space="preserve">uare: </w:t>
      </w:r>
      <w:r>
        <w:rPr>
          <w:rFonts w:cs="Times New Roman"/>
          <w:bCs/>
          <w:i/>
          <w:lang w:eastAsia="en-US"/>
        </w:rPr>
        <w:t>solicitanţi.</w:t>
      </w:r>
      <w:r>
        <w:rPr>
          <w:rFonts w:cs="Times New Roman"/>
          <w:bCs/>
          <w:lang w:eastAsia="en-US"/>
        </w:rPr>
        <w:t xml:space="preserve"> </w:t>
      </w:r>
    </w:p>
    <w:p w14:paraId="36D27360" w14:textId="77777777" w:rsidR="0007746C" w:rsidRDefault="00E233F4">
      <w:pPr>
        <w:autoSpaceDE w:val="0"/>
        <w:autoSpaceDN w:val="0"/>
        <w:adjustRightInd w:val="0"/>
        <w:jc w:val="both"/>
        <w:rPr>
          <w:rFonts w:cs="Times New Roman"/>
          <w:b/>
          <w:bCs/>
          <w:sz w:val="10"/>
          <w:szCs w:val="10"/>
          <w:lang w:eastAsia="en-US"/>
        </w:rPr>
      </w:pPr>
      <w:r>
        <w:rPr>
          <w:rFonts w:cs="Times New Roman"/>
          <w:b/>
          <w:bCs/>
          <w:lang w:eastAsia="en-US"/>
        </w:rPr>
        <w:t xml:space="preserve">    </w:t>
      </w:r>
    </w:p>
    <w:p w14:paraId="05D45760"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Art.4 (1) </w:t>
      </w:r>
      <w:r>
        <w:rPr>
          <w:rFonts w:cs="Times New Roman"/>
          <w:lang w:eastAsia="en-US"/>
        </w:rPr>
        <w:t xml:space="preserve">Pe terenul din domeniul public/privat al Comunei Sucevița sunt interzise, cu desăvârşire, activităţile care incită la violenţă, la ură sau care periclitează siguranţa populaţiei, activităţile care tulbură liniştea şi </w:t>
      </w:r>
      <w:r>
        <w:rPr>
          <w:rFonts w:cs="Times New Roman"/>
          <w:lang w:eastAsia="en-US"/>
        </w:rPr>
        <w:t>ordinea publică.</w:t>
      </w:r>
    </w:p>
    <w:p w14:paraId="000FC691" w14:textId="77777777" w:rsidR="0007746C" w:rsidRDefault="00E233F4">
      <w:pPr>
        <w:autoSpaceDE w:val="0"/>
        <w:autoSpaceDN w:val="0"/>
        <w:adjustRightInd w:val="0"/>
        <w:jc w:val="both"/>
        <w:rPr>
          <w:rFonts w:cs="Times New Roman"/>
          <w:lang w:eastAsia="en-US"/>
        </w:rPr>
      </w:pPr>
      <w:r>
        <w:rPr>
          <w:rFonts w:cs="Times New Roman"/>
          <w:b/>
          <w:bCs/>
          <w:lang w:eastAsia="en-US"/>
        </w:rPr>
        <w:t xml:space="preserve">        (2) </w:t>
      </w:r>
      <w:r>
        <w:rPr>
          <w:rFonts w:cs="Times New Roman"/>
          <w:lang w:eastAsia="en-US"/>
        </w:rPr>
        <w:t>În toate cazurile, sunt interzise activităţile comerciale:</w:t>
      </w:r>
    </w:p>
    <w:p w14:paraId="511574E7" w14:textId="77777777" w:rsidR="0007746C" w:rsidRDefault="00E233F4">
      <w:pPr>
        <w:autoSpaceDE w:val="0"/>
        <w:autoSpaceDN w:val="0"/>
        <w:adjustRightInd w:val="0"/>
        <w:ind w:firstLine="567"/>
        <w:jc w:val="both"/>
        <w:rPr>
          <w:rFonts w:cs="Times New Roman"/>
          <w:lang w:eastAsia="en-US"/>
        </w:rPr>
      </w:pPr>
      <w:r>
        <w:rPr>
          <w:rFonts w:cs="Times New Roman"/>
          <w:lang w:eastAsia="en-US"/>
        </w:rPr>
        <w:t>a) pe spaţii verzi amenajate;</w:t>
      </w:r>
    </w:p>
    <w:p w14:paraId="4217FB0C"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b) în apropierea intersecţiilor şi trecerilor de pietoni pe o rază mai mică de 5 m, cu excepţia cazurilor în care, prin hotărâre a </w:t>
      </w:r>
      <w:r>
        <w:rPr>
          <w:rFonts w:cs="Times New Roman"/>
          <w:lang w:eastAsia="en-US"/>
        </w:rPr>
        <w:t>consiliului local, se dispune altfel;</w:t>
      </w:r>
    </w:p>
    <w:p w14:paraId="31E0E9F8" w14:textId="77777777" w:rsidR="0007746C" w:rsidRDefault="00E233F4">
      <w:pPr>
        <w:autoSpaceDE w:val="0"/>
        <w:autoSpaceDN w:val="0"/>
        <w:adjustRightInd w:val="0"/>
        <w:ind w:firstLine="567"/>
        <w:jc w:val="both"/>
        <w:rPr>
          <w:rFonts w:cs="Times New Roman"/>
          <w:lang w:eastAsia="en-US"/>
        </w:rPr>
      </w:pPr>
      <w:r>
        <w:rPr>
          <w:rFonts w:cs="Times New Roman"/>
          <w:lang w:eastAsia="en-US"/>
        </w:rPr>
        <w:t>c) în parcuri, pe aleile principale, pentru a nu se împiedica circulaţia pietonală sau a se bloca accesul în incinte publice sau private;</w:t>
      </w:r>
    </w:p>
    <w:p w14:paraId="4F6216CB" w14:textId="77777777" w:rsidR="0007746C" w:rsidRDefault="00E233F4">
      <w:pPr>
        <w:autoSpaceDE w:val="0"/>
        <w:autoSpaceDN w:val="0"/>
        <w:adjustRightInd w:val="0"/>
        <w:ind w:firstLine="567"/>
        <w:jc w:val="both"/>
        <w:rPr>
          <w:rFonts w:cs="Times New Roman"/>
          <w:lang w:eastAsia="en-US"/>
        </w:rPr>
      </w:pPr>
      <w:r>
        <w:rPr>
          <w:rFonts w:cs="Times New Roman"/>
          <w:lang w:eastAsia="en-US"/>
        </w:rPr>
        <w:t>d) pe locurile de joacă pentru copii;</w:t>
      </w:r>
    </w:p>
    <w:p w14:paraId="530CADB1" w14:textId="77777777" w:rsidR="0007746C" w:rsidRDefault="00E233F4">
      <w:pPr>
        <w:autoSpaceDE w:val="0"/>
        <w:autoSpaceDN w:val="0"/>
        <w:adjustRightInd w:val="0"/>
        <w:ind w:firstLine="567"/>
        <w:jc w:val="both"/>
        <w:rPr>
          <w:rFonts w:cs="Times New Roman"/>
          <w:lang w:eastAsia="en-US"/>
        </w:rPr>
      </w:pPr>
      <w:r>
        <w:rPr>
          <w:rFonts w:cs="Times New Roman"/>
          <w:lang w:eastAsia="en-US"/>
        </w:rPr>
        <w:t>e) în parcări de reşedinţă, fără acordul p</w:t>
      </w:r>
      <w:r>
        <w:rPr>
          <w:rFonts w:cs="Times New Roman"/>
          <w:lang w:eastAsia="en-US"/>
        </w:rPr>
        <w:t>realabil al consiliului local;</w:t>
      </w:r>
    </w:p>
    <w:p w14:paraId="4BCE6129" w14:textId="77777777" w:rsidR="0007746C" w:rsidRDefault="00E233F4">
      <w:pPr>
        <w:autoSpaceDE w:val="0"/>
        <w:autoSpaceDN w:val="0"/>
        <w:adjustRightInd w:val="0"/>
        <w:ind w:firstLine="567"/>
        <w:jc w:val="both"/>
        <w:rPr>
          <w:rFonts w:cs="Times New Roman"/>
          <w:lang w:eastAsia="en-US"/>
        </w:rPr>
      </w:pPr>
      <w:r>
        <w:rPr>
          <w:rFonts w:cs="Times New Roman"/>
          <w:lang w:eastAsia="en-US"/>
        </w:rPr>
        <w:t>f) pe trotuare mai înguste de 2 m.</w:t>
      </w:r>
    </w:p>
    <w:p w14:paraId="779DBE35" w14:textId="77777777" w:rsidR="0007746C" w:rsidRDefault="0007746C">
      <w:pPr>
        <w:autoSpaceDE w:val="0"/>
        <w:autoSpaceDN w:val="0"/>
        <w:adjustRightInd w:val="0"/>
        <w:jc w:val="both"/>
        <w:rPr>
          <w:rFonts w:cs="Times New Roman"/>
          <w:sz w:val="10"/>
          <w:szCs w:val="10"/>
          <w:lang w:eastAsia="en-US"/>
        </w:rPr>
      </w:pPr>
    </w:p>
    <w:p w14:paraId="31EEF631" w14:textId="77777777" w:rsidR="0007746C" w:rsidRDefault="00E233F4">
      <w:pPr>
        <w:autoSpaceDE w:val="0"/>
        <w:autoSpaceDN w:val="0"/>
        <w:adjustRightInd w:val="0"/>
        <w:ind w:firstLine="567"/>
        <w:jc w:val="both"/>
        <w:rPr>
          <w:rFonts w:cs="Times New Roman"/>
          <w:lang w:eastAsia="en-US"/>
        </w:rPr>
      </w:pPr>
      <w:r>
        <w:rPr>
          <w:rFonts w:cs="Times New Roman"/>
          <w:b/>
          <w:lang w:eastAsia="en-US"/>
        </w:rPr>
        <w:t xml:space="preserve">1.3 Cadrul legal general de reglementare a domeniului </w:t>
      </w:r>
    </w:p>
    <w:p w14:paraId="06AC4C5A" w14:textId="77777777" w:rsidR="0007746C" w:rsidRDefault="00E233F4">
      <w:pPr>
        <w:autoSpaceDE w:val="0"/>
        <w:autoSpaceDN w:val="0"/>
        <w:adjustRightInd w:val="0"/>
        <w:ind w:firstLine="567"/>
        <w:jc w:val="both"/>
        <w:rPr>
          <w:rFonts w:cs="Times New Roman"/>
          <w:lang w:eastAsia="en-US"/>
        </w:rPr>
      </w:pPr>
      <w:r>
        <w:rPr>
          <w:rFonts w:cs="Times New Roman"/>
          <w:lang w:eastAsia="en-US"/>
        </w:rPr>
        <w:t>- Legea nr. 215/2001, republicată – privind administraţia publică locală - art. 36 alin. (2) lit. c) şi d) şi art. 63;</w:t>
      </w:r>
    </w:p>
    <w:p w14:paraId="183B0C49" w14:textId="77777777" w:rsidR="0007746C" w:rsidRDefault="00E233F4">
      <w:pPr>
        <w:autoSpaceDE w:val="0"/>
        <w:autoSpaceDN w:val="0"/>
        <w:adjustRightInd w:val="0"/>
        <w:ind w:firstLine="567"/>
        <w:jc w:val="both"/>
        <w:rPr>
          <w:rFonts w:cs="Times New Roman"/>
          <w:lang w:eastAsia="en-US"/>
        </w:rPr>
      </w:pPr>
      <w:r>
        <w:rPr>
          <w:rFonts w:cs="Times New Roman"/>
          <w:lang w:eastAsia="en-US"/>
        </w:rPr>
        <w:t>- Legea nr. 650</w:t>
      </w:r>
      <w:r>
        <w:rPr>
          <w:rFonts w:cs="Times New Roman"/>
          <w:lang w:eastAsia="en-US"/>
        </w:rPr>
        <w:t>/2002 - pentru aprobarea Ordonanţei Guvernului nr. 99/2000 privind comercializarea produselor şi serviciilor de piaţă;</w:t>
      </w:r>
    </w:p>
    <w:p w14:paraId="6F58965A" w14:textId="77777777" w:rsidR="0007746C" w:rsidRDefault="00E233F4">
      <w:pPr>
        <w:autoSpaceDE w:val="0"/>
        <w:autoSpaceDN w:val="0"/>
        <w:adjustRightInd w:val="0"/>
        <w:ind w:firstLine="567"/>
        <w:jc w:val="both"/>
        <w:rPr>
          <w:rFonts w:cs="Times New Roman"/>
          <w:lang w:eastAsia="en-US"/>
        </w:rPr>
      </w:pPr>
      <w:r>
        <w:rPr>
          <w:rFonts w:cs="Times New Roman"/>
          <w:lang w:eastAsia="en-US"/>
        </w:rPr>
        <w:t>- Hotărârea Guvernului României nr. 955/2004 – pentru aprobarea reglementărilor cadru de aplicare a Ordonantei Guvernului nr. 71/2002 pri</w:t>
      </w:r>
      <w:r>
        <w:rPr>
          <w:rFonts w:cs="Times New Roman"/>
          <w:lang w:eastAsia="en-US"/>
        </w:rPr>
        <w:t>vind organizarea si funcţionarea serviciilor publice de administrare a domeniului public şi privat de interes local;</w:t>
      </w:r>
    </w:p>
    <w:p w14:paraId="4160CD5E" w14:textId="77777777" w:rsidR="0007746C" w:rsidRDefault="00E233F4">
      <w:pPr>
        <w:autoSpaceDE w:val="0"/>
        <w:autoSpaceDN w:val="0"/>
        <w:adjustRightInd w:val="0"/>
        <w:ind w:firstLine="567"/>
        <w:jc w:val="both"/>
        <w:rPr>
          <w:rFonts w:cs="Times New Roman"/>
          <w:lang w:eastAsia="en-US"/>
        </w:rPr>
      </w:pPr>
      <w:r>
        <w:rPr>
          <w:rFonts w:cs="Times New Roman"/>
          <w:lang w:eastAsia="en-US"/>
        </w:rPr>
        <w:lastRenderedPageBreak/>
        <w:t>- Legea nr. 50/1991, republicată şi actualizată – privind autorizarea executării lucrărilor de construcţii, cu toate modificările şi comple</w:t>
      </w:r>
      <w:r>
        <w:rPr>
          <w:rFonts w:cs="Times New Roman"/>
          <w:lang w:eastAsia="en-US"/>
        </w:rPr>
        <w:t>tările ulterioare;</w:t>
      </w:r>
    </w:p>
    <w:p w14:paraId="4174F193" w14:textId="77777777" w:rsidR="0007746C" w:rsidRDefault="00E233F4">
      <w:pPr>
        <w:autoSpaceDE w:val="0"/>
        <w:autoSpaceDN w:val="0"/>
        <w:adjustRightInd w:val="0"/>
        <w:ind w:firstLine="567"/>
        <w:jc w:val="both"/>
        <w:rPr>
          <w:rFonts w:cs="Times New Roman"/>
          <w:lang w:eastAsia="en-US"/>
        </w:rPr>
      </w:pPr>
      <w:r>
        <w:rPr>
          <w:rFonts w:cs="Times New Roman"/>
          <w:lang w:eastAsia="en-US"/>
        </w:rPr>
        <w:t>-  Legea 60/1991, republicată - privind organizarea şi desfăşurarea adunărilor publice;</w:t>
      </w:r>
    </w:p>
    <w:p w14:paraId="4E0E5ECD" w14:textId="77777777" w:rsidR="0007746C" w:rsidRDefault="00E233F4">
      <w:pPr>
        <w:autoSpaceDE w:val="0"/>
        <w:autoSpaceDN w:val="0"/>
        <w:adjustRightInd w:val="0"/>
        <w:ind w:firstLine="567"/>
        <w:jc w:val="both"/>
        <w:rPr>
          <w:rFonts w:cs="Times New Roman"/>
          <w:lang w:eastAsia="en-US"/>
        </w:rPr>
      </w:pPr>
      <w:r>
        <w:rPr>
          <w:rFonts w:cs="Times New Roman"/>
          <w:lang w:eastAsia="en-US"/>
        </w:rPr>
        <w:t>- Legea nr. 12/1990, republicată - privind protejarea populaţiei împotriva unor activităţi de producţie, comerţ sau prestări de servicii ilicite, rep</w:t>
      </w:r>
      <w:r>
        <w:rPr>
          <w:rFonts w:cs="Times New Roman"/>
          <w:lang w:eastAsia="en-US"/>
        </w:rPr>
        <w:t>ublicată, cu modificările şi completările ulterioare;</w:t>
      </w:r>
    </w:p>
    <w:p w14:paraId="5F0C03BC" w14:textId="77777777" w:rsidR="0007746C" w:rsidRDefault="00E233F4">
      <w:pPr>
        <w:autoSpaceDE w:val="0"/>
        <w:autoSpaceDN w:val="0"/>
        <w:adjustRightInd w:val="0"/>
        <w:ind w:firstLine="567"/>
        <w:jc w:val="both"/>
        <w:rPr>
          <w:rFonts w:cs="Times New Roman"/>
          <w:lang w:eastAsia="en-US"/>
        </w:rPr>
      </w:pPr>
      <w:r>
        <w:rPr>
          <w:rFonts w:cs="Times New Roman"/>
          <w:lang w:eastAsia="en-US"/>
        </w:rPr>
        <w:t>-  Legea 227/2015, actualizată - privind Codul fiscal – Titlul IX „Impozite şi taxe locale”;</w:t>
      </w:r>
    </w:p>
    <w:p w14:paraId="399ACD35" w14:textId="77777777" w:rsidR="0007746C" w:rsidRDefault="00E233F4">
      <w:pPr>
        <w:autoSpaceDE w:val="0"/>
        <w:autoSpaceDN w:val="0"/>
        <w:adjustRightInd w:val="0"/>
        <w:ind w:firstLine="567"/>
        <w:jc w:val="both"/>
        <w:rPr>
          <w:rFonts w:cs="Times New Roman"/>
          <w:lang w:eastAsia="en-US"/>
        </w:rPr>
      </w:pPr>
      <w:r>
        <w:rPr>
          <w:rFonts w:cs="Times New Roman"/>
          <w:lang w:eastAsia="en-US"/>
        </w:rPr>
        <w:t>-  Legea  207/2015, actualizată - privind Codul de procedură fiscală;</w:t>
      </w:r>
    </w:p>
    <w:p w14:paraId="5644F481" w14:textId="77777777" w:rsidR="0007746C" w:rsidRDefault="00E233F4">
      <w:pPr>
        <w:autoSpaceDE w:val="0"/>
        <w:autoSpaceDN w:val="0"/>
        <w:adjustRightInd w:val="0"/>
        <w:ind w:firstLine="567"/>
        <w:jc w:val="both"/>
        <w:rPr>
          <w:rFonts w:cs="Times New Roman"/>
          <w:lang w:eastAsia="en-US"/>
        </w:rPr>
      </w:pPr>
      <w:r>
        <w:rPr>
          <w:rFonts w:cs="Times New Roman"/>
          <w:lang w:eastAsia="en-US"/>
        </w:rPr>
        <w:t>- Ordonanta nr.2/2001 - privind regimul</w:t>
      </w:r>
      <w:r>
        <w:rPr>
          <w:rFonts w:cs="Times New Roman"/>
          <w:lang w:eastAsia="en-US"/>
        </w:rPr>
        <w:t xml:space="preserve"> juridic al contravenţiilor, cu modificările şi completările ulterioare;</w:t>
      </w:r>
    </w:p>
    <w:p w14:paraId="669BF738" w14:textId="77777777" w:rsidR="0007746C" w:rsidRDefault="00E233F4">
      <w:pPr>
        <w:autoSpaceDE w:val="0"/>
        <w:autoSpaceDN w:val="0"/>
        <w:adjustRightInd w:val="0"/>
        <w:ind w:firstLine="567"/>
        <w:jc w:val="both"/>
        <w:rPr>
          <w:rFonts w:cs="Times New Roman"/>
          <w:lang w:eastAsia="en-US"/>
        </w:rPr>
      </w:pPr>
      <w:r>
        <w:rPr>
          <w:rFonts w:cs="Times New Roman"/>
          <w:lang w:eastAsia="en-US"/>
        </w:rPr>
        <w:t>-  Legea nr. 126/199, republicată şi actualizată - privind regimul materiilor explozive;</w:t>
      </w:r>
    </w:p>
    <w:p w14:paraId="2CCD1619" w14:textId="77777777" w:rsidR="0007746C" w:rsidRDefault="00E233F4">
      <w:pPr>
        <w:autoSpaceDE w:val="0"/>
        <w:autoSpaceDN w:val="0"/>
        <w:adjustRightInd w:val="0"/>
        <w:ind w:firstLine="567"/>
        <w:jc w:val="both"/>
        <w:rPr>
          <w:rFonts w:cs="Times New Roman"/>
          <w:lang w:eastAsia="en-US"/>
        </w:rPr>
      </w:pPr>
      <w:r>
        <w:rPr>
          <w:rFonts w:cs="Times New Roman"/>
          <w:lang w:eastAsia="en-US"/>
        </w:rPr>
        <w:t>-  Legea nr. 287/2009 privind Codul Civil, republicată şi actualizată;</w:t>
      </w:r>
    </w:p>
    <w:p w14:paraId="4FF3BAF4" w14:textId="77777777" w:rsidR="0007746C" w:rsidRDefault="00E233F4">
      <w:pPr>
        <w:autoSpaceDE w:val="0"/>
        <w:autoSpaceDN w:val="0"/>
        <w:adjustRightInd w:val="0"/>
        <w:ind w:firstLine="567"/>
        <w:jc w:val="both"/>
        <w:rPr>
          <w:rFonts w:cs="Times New Roman"/>
          <w:lang w:eastAsia="en-US"/>
        </w:rPr>
      </w:pPr>
      <w:r>
        <w:rPr>
          <w:rFonts w:cs="Times New Roman"/>
          <w:lang w:eastAsia="en-US"/>
        </w:rPr>
        <w:t>-  Legea nr. 273/2006 p</w:t>
      </w:r>
      <w:r>
        <w:rPr>
          <w:rFonts w:cs="Times New Roman"/>
          <w:lang w:eastAsia="en-US"/>
        </w:rPr>
        <w:t>rivind finanţele publice locale, actualizată;</w:t>
      </w:r>
    </w:p>
    <w:p w14:paraId="7F47BA9C" w14:textId="77777777" w:rsidR="0007746C" w:rsidRDefault="0007746C">
      <w:pPr>
        <w:autoSpaceDE w:val="0"/>
        <w:autoSpaceDN w:val="0"/>
        <w:adjustRightInd w:val="0"/>
        <w:jc w:val="center"/>
        <w:rPr>
          <w:rFonts w:cs="Times New Roman"/>
          <w:lang w:eastAsia="en-US"/>
        </w:rPr>
      </w:pPr>
    </w:p>
    <w:p w14:paraId="2E1A6B95" w14:textId="77777777" w:rsidR="0007746C" w:rsidRDefault="00E233F4">
      <w:pPr>
        <w:autoSpaceDE w:val="0"/>
        <w:autoSpaceDN w:val="0"/>
        <w:adjustRightInd w:val="0"/>
        <w:jc w:val="center"/>
        <w:rPr>
          <w:rFonts w:cs="Times New Roman"/>
          <w:b/>
          <w:lang w:eastAsia="en-US"/>
        </w:rPr>
      </w:pPr>
      <w:r>
        <w:rPr>
          <w:rFonts w:cs="Times New Roman"/>
          <w:b/>
          <w:lang w:eastAsia="en-US"/>
        </w:rPr>
        <w:t>CAPITOLUL II</w:t>
      </w:r>
    </w:p>
    <w:p w14:paraId="76511A9E" w14:textId="77777777" w:rsidR="0007746C" w:rsidRDefault="00E233F4">
      <w:pPr>
        <w:autoSpaceDE w:val="0"/>
        <w:autoSpaceDN w:val="0"/>
        <w:adjustRightInd w:val="0"/>
        <w:jc w:val="center"/>
        <w:rPr>
          <w:rFonts w:cs="Times New Roman"/>
          <w:lang w:eastAsia="en-US"/>
        </w:rPr>
      </w:pPr>
      <w:r>
        <w:rPr>
          <w:rFonts w:cs="Times New Roman"/>
          <w:b/>
          <w:lang w:eastAsia="en-US"/>
        </w:rPr>
        <w:t>DEFINIȚII SI CLASIFICĂRI</w:t>
      </w:r>
    </w:p>
    <w:p w14:paraId="620CA50F" w14:textId="77777777" w:rsidR="0007746C" w:rsidRDefault="00E233F4">
      <w:pPr>
        <w:autoSpaceDE w:val="0"/>
        <w:autoSpaceDN w:val="0"/>
        <w:adjustRightInd w:val="0"/>
        <w:jc w:val="both"/>
        <w:rPr>
          <w:rFonts w:cs="Times New Roman"/>
          <w:b/>
          <w:lang w:eastAsia="en-US"/>
        </w:rPr>
      </w:pPr>
      <w:r>
        <w:rPr>
          <w:rFonts w:cs="Times New Roman"/>
          <w:lang w:eastAsia="en-US"/>
        </w:rPr>
        <w:t xml:space="preserve">    </w:t>
      </w:r>
    </w:p>
    <w:p w14:paraId="4FCFBE6F"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Art.5</w:t>
      </w:r>
      <w:r>
        <w:rPr>
          <w:rFonts w:cs="Times New Roman"/>
          <w:lang w:eastAsia="en-US"/>
        </w:rPr>
        <w:t xml:space="preserve">  Definirea unor termeni utilizaţi pe parcursul regulamentului:</w:t>
      </w:r>
    </w:p>
    <w:p w14:paraId="43C188F9"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acord pentru ocuparea temporară a terenului </w:t>
      </w:r>
      <w:r>
        <w:rPr>
          <w:rFonts w:cs="Times New Roman"/>
          <w:lang w:eastAsia="en-US"/>
        </w:rPr>
        <w:t xml:space="preserve">– este actul prin care unitatea </w:t>
      </w:r>
      <w:r>
        <w:rPr>
          <w:rFonts w:cs="Times New Roman"/>
          <w:lang w:eastAsia="en-US"/>
        </w:rPr>
        <w:t>administrativ-teritorială permite amplasarea unor unităţi (fixe sau mobile) de comerţ/promovare/informare, în vederea desfăşurării unor evenimente şi activităţi sezoniere sau ocazionale, pe terenul din domeniul  public sau privat al Comunei Sucevița.</w:t>
      </w:r>
    </w:p>
    <w:p w14:paraId="164FFB59"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age</w:t>
      </w:r>
      <w:r>
        <w:rPr>
          <w:rFonts w:cs="Times New Roman"/>
          <w:b/>
          <w:bCs/>
          <w:lang w:eastAsia="en-US"/>
        </w:rPr>
        <w:t xml:space="preserve">nt economic </w:t>
      </w:r>
      <w:r>
        <w:rPr>
          <w:rFonts w:cs="Times New Roman"/>
          <w:lang w:eastAsia="en-US"/>
        </w:rPr>
        <w:t xml:space="preserve">– </w:t>
      </w:r>
      <w:r>
        <w:t>denumire generică prin care, în economia de piaţă, se desemnează comercianţii persoane fizice, comercianţii persoane juridice, precum şi regiile autonome, ca participanţi la raporturile economice şi juridice care în totalitatea lor concretize</w:t>
      </w:r>
      <w:r>
        <w:t>ază procesele economice în desfăşurarea acestora;</w:t>
      </w:r>
    </w:p>
    <w:p w14:paraId="0FC4B97E"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autorizaţie de funcţionare </w:t>
      </w:r>
      <w:r>
        <w:rPr>
          <w:rFonts w:cs="Times New Roman"/>
          <w:lang w:eastAsia="en-US"/>
        </w:rPr>
        <w:t>– acordul favorabil al autorităţii administraţiei publice locale, în baza căruia persoana fizică sau juridică poate desfăşura activităţi economice în Comunei Sucevița;</w:t>
      </w:r>
    </w:p>
    <w:p w14:paraId="7F2DBD06"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consuma</w:t>
      </w:r>
      <w:r>
        <w:rPr>
          <w:rFonts w:cs="Times New Roman"/>
          <w:b/>
          <w:bCs/>
          <w:lang w:eastAsia="en-US"/>
        </w:rPr>
        <w:t xml:space="preserve">tor </w:t>
      </w:r>
      <w:r>
        <w:rPr>
          <w:rFonts w:cs="Times New Roman"/>
          <w:lang w:eastAsia="en-US"/>
        </w:rPr>
        <w:t>- orice persoană fizică sau grup de persoane fizice constituite în asociaţii, care cumpară, dobîndesc, utilizează ori consumă produse sau servicii în afara activităţii profesionale;</w:t>
      </w:r>
    </w:p>
    <w:p w14:paraId="0FE79FAD"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comerciant </w:t>
      </w:r>
      <w:r>
        <w:rPr>
          <w:rFonts w:cs="Times New Roman"/>
          <w:lang w:eastAsia="en-US"/>
        </w:rPr>
        <w:t>- persoană fizică sau juridică autorizată să desfăşoare a</w:t>
      </w:r>
      <w:r>
        <w:rPr>
          <w:rFonts w:cs="Times New Roman"/>
          <w:lang w:eastAsia="en-US"/>
        </w:rPr>
        <w:t xml:space="preserve">ctivităţi de comercializare a produselor şi serviciilor de piaţă; </w:t>
      </w:r>
    </w:p>
    <w:p w14:paraId="3FD8F47E"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comerţ stradal </w:t>
      </w:r>
      <w:r>
        <w:rPr>
          <w:rFonts w:cs="Times New Roman"/>
          <w:lang w:eastAsia="en-US"/>
        </w:rPr>
        <w:t xml:space="preserve">- comerţ, cu caracter permanent, sezonier sau ocazional, desfăşurat pe terenul din domeniul public/privat al localităţii, în afara spaţiului magazinelor, de regulă în zone </w:t>
      </w:r>
      <w:r>
        <w:rPr>
          <w:rFonts w:cs="Times New Roman"/>
          <w:lang w:eastAsia="en-US"/>
        </w:rPr>
        <w:t>cu intensă circulaţie pietonală, pe străzi, trotuare, pasaje publice sau orice zonă destinată folosinţei publice;</w:t>
      </w:r>
    </w:p>
    <w:p w14:paraId="39D27D88"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comerţ ambulant </w:t>
      </w:r>
      <w:r>
        <w:rPr>
          <w:rFonts w:cs="Times New Roman"/>
          <w:lang w:eastAsia="en-US"/>
        </w:rPr>
        <w:t>- activitatea de comercializare cu amănuntul realizată prin vânzarea în mai multe locaţii, pe unităţi (standuri) mobile, rul</w:t>
      </w:r>
      <w:r>
        <w:rPr>
          <w:rFonts w:cs="Times New Roman"/>
          <w:lang w:eastAsia="en-US"/>
        </w:rPr>
        <w:t>ote sau în vehicule special amenajate, care la încheierea programului eliberează amplasamentul;</w:t>
      </w:r>
    </w:p>
    <w:p w14:paraId="5EE574BF"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comerţ ocazional </w:t>
      </w:r>
      <w:r>
        <w:rPr>
          <w:rFonts w:cs="Times New Roman"/>
          <w:lang w:eastAsia="en-US"/>
        </w:rPr>
        <w:t>– activitatea de comerţ stradal desfăşurată cu ocazia anumitor evenimente, pe o perioada limitată de timp;</w:t>
      </w:r>
    </w:p>
    <w:p w14:paraId="5D53AE0B"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comerţ sezonier </w:t>
      </w:r>
      <w:r>
        <w:rPr>
          <w:rFonts w:cs="Times New Roman"/>
          <w:lang w:eastAsia="en-US"/>
        </w:rPr>
        <w:t>- activitatea de</w:t>
      </w:r>
      <w:r>
        <w:rPr>
          <w:rFonts w:cs="Times New Roman"/>
          <w:lang w:eastAsia="en-US"/>
        </w:rPr>
        <w:t xml:space="preserve"> comerţ stradal desfăşurată în perioade de timp potrivite pentru a întreprinde anumite acţiuni condiţionate de caracteristicile anotimpului;</w:t>
      </w:r>
    </w:p>
    <w:p w14:paraId="593AF324"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comerţ stradal în puncte fixe </w:t>
      </w:r>
      <w:r>
        <w:rPr>
          <w:rFonts w:cs="Times New Roman"/>
          <w:lang w:eastAsia="en-US"/>
        </w:rPr>
        <w:t>- activitatea de comercializare în orice structură de vânzare cu amănuntul, realiza</w:t>
      </w:r>
      <w:r>
        <w:rPr>
          <w:rFonts w:cs="Times New Roman"/>
          <w:lang w:eastAsia="en-US"/>
        </w:rPr>
        <w:t>tă pe amplasamentele stabilite;</w:t>
      </w:r>
    </w:p>
    <w:p w14:paraId="72B9D61D"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chioşc stradal </w:t>
      </w:r>
      <w:r>
        <w:rPr>
          <w:rFonts w:cs="Times New Roman"/>
          <w:lang w:eastAsia="en-US"/>
        </w:rPr>
        <w:t>– construcţie uşoară, de mici dimensiuni, temporară, având una din laturi (sau mai multe) deschise, amplasată pe străzi şi în zone publice, din care se vând: flori, ziare, reviste, sucuri, produse alimentare</w:t>
      </w:r>
      <w:r>
        <w:rPr>
          <w:rFonts w:cs="Times New Roman"/>
          <w:lang w:eastAsia="en-US"/>
        </w:rPr>
        <w:t>, alte produse;</w:t>
      </w:r>
    </w:p>
    <w:p w14:paraId="4D1585C8" w14:textId="77777777" w:rsidR="0007746C" w:rsidRDefault="00E233F4">
      <w:pPr>
        <w:ind w:firstLine="567"/>
        <w:jc w:val="both"/>
      </w:pPr>
      <w:r>
        <w:rPr>
          <w:rFonts w:cs="Times New Roman"/>
          <w:lang w:eastAsia="en-US"/>
        </w:rPr>
        <w:t xml:space="preserve">- </w:t>
      </w:r>
      <w:r>
        <w:rPr>
          <w:rFonts w:cs="Times New Roman"/>
          <w:b/>
          <w:lang w:eastAsia="en-US"/>
        </w:rPr>
        <w:t>c</w:t>
      </w:r>
      <w:r>
        <w:rPr>
          <w:b/>
        </w:rPr>
        <w:t>opertina tip rulou</w:t>
      </w:r>
      <w:r>
        <w:t xml:space="preserve"> – element de construcţie, care se rulează amplasat pe o construcţie pentru a proteja de ploaie sau de soare;</w:t>
      </w:r>
    </w:p>
    <w:p w14:paraId="5CA4D64A"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 mijloc de transport specializat </w:t>
      </w:r>
      <w:r>
        <w:rPr>
          <w:rFonts w:cs="Times New Roman"/>
          <w:lang w:eastAsia="en-US"/>
        </w:rPr>
        <w:t>– structură de vânzare specializată montată pe un mijloc de transport (auto</w:t>
      </w:r>
      <w:r>
        <w:rPr>
          <w:rFonts w:cs="Times New Roman"/>
          <w:lang w:eastAsia="en-US"/>
        </w:rPr>
        <w:t>specială, remorcă, tricicletă, etc.) utilizată pentru vânzarea sau expunerea anumitor produse.</w:t>
      </w:r>
    </w:p>
    <w:p w14:paraId="0C3DCD46"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mobilier stradal </w:t>
      </w:r>
      <w:r>
        <w:rPr>
          <w:rFonts w:cs="Times New Roman"/>
          <w:lang w:eastAsia="en-US"/>
        </w:rPr>
        <w:t>- obiecte de mobilier de uz comercial (mese, scaune, umbrele, copertina tip rulou), folosite pentru desfăşurarea activităţilor comerciale;</w:t>
      </w:r>
    </w:p>
    <w:p w14:paraId="769B7795"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punct de lucru </w:t>
      </w:r>
      <w:r>
        <w:rPr>
          <w:rFonts w:cs="Times New Roman"/>
          <w:lang w:eastAsia="en-US"/>
        </w:rPr>
        <w:t>– spaţiu delimitat, în care agenţii economici îşi desfăşoară activitatea;</w:t>
      </w:r>
    </w:p>
    <w:p w14:paraId="2B197CEC" w14:textId="77777777" w:rsidR="0007746C" w:rsidRDefault="00E233F4">
      <w:pPr>
        <w:ind w:firstLine="567"/>
        <w:jc w:val="both"/>
      </w:pPr>
      <w:r>
        <w:rPr>
          <w:i/>
        </w:rPr>
        <w:lastRenderedPageBreak/>
        <w:t xml:space="preserve">-  </w:t>
      </w:r>
      <w:r>
        <w:rPr>
          <w:b/>
        </w:rPr>
        <w:t>sezonier –</w:t>
      </w:r>
      <w:r>
        <w:t xml:space="preserve"> perioada din an care corespunde, de regul</w:t>
      </w:r>
      <w:r>
        <w:rPr>
          <w:rFonts w:cs="Times New Roman"/>
        </w:rPr>
        <w:t>ă</w:t>
      </w:r>
      <w:r>
        <w:t>, unui anotimp;</w:t>
      </w:r>
    </w:p>
    <w:p w14:paraId="54F12EB2"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structura de vînzare/promovare </w:t>
      </w:r>
      <w:r>
        <w:rPr>
          <w:rFonts w:cs="Times New Roman"/>
          <w:lang w:eastAsia="en-US"/>
        </w:rPr>
        <w:t>- spaţiul de desfăşurare a uneia sau mai multor activităţi com</w:t>
      </w:r>
      <w:r>
        <w:rPr>
          <w:rFonts w:cs="Times New Roman"/>
          <w:lang w:eastAsia="en-US"/>
        </w:rPr>
        <w:t>erciale;</w:t>
      </w:r>
    </w:p>
    <w:p w14:paraId="634E75BB"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terasă de alimentaţie publică </w:t>
      </w:r>
      <w:r>
        <w:rPr>
          <w:rFonts w:cs="Times New Roman"/>
          <w:lang w:eastAsia="en-US"/>
        </w:rPr>
        <w:t>– spaţiu amenajat în faţa unităţii proprii de alimentaţie publică sau în alt spaţiu bine delimitat, în vederea servirii consumatorilor sau cu ocazia unor evenimente cu caracter de agrement şi/sau tematic (festivalur</w:t>
      </w:r>
      <w:r>
        <w:rPr>
          <w:rFonts w:cs="Times New Roman"/>
          <w:lang w:eastAsia="en-US"/>
        </w:rPr>
        <w:t>i, târguri);</w:t>
      </w:r>
    </w:p>
    <w:p w14:paraId="57C3D34D"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bCs/>
          <w:lang w:eastAsia="en-US"/>
        </w:rPr>
        <w:t xml:space="preserve">tonetă </w:t>
      </w:r>
      <w:r>
        <w:rPr>
          <w:rFonts w:cs="Times New Roman"/>
          <w:lang w:eastAsia="en-US"/>
        </w:rPr>
        <w:t>– structură de vânzare deschisă, tarabă, la care se vând, pe stradă, articole mărunte, dulciuri, răcoritoare etc.;</w:t>
      </w:r>
    </w:p>
    <w:p w14:paraId="20A8397E" w14:textId="77777777" w:rsidR="0007746C" w:rsidRDefault="00E233F4">
      <w:pPr>
        <w:ind w:firstLine="567"/>
        <w:jc w:val="both"/>
      </w:pPr>
      <w:r>
        <w:rPr>
          <w:i/>
        </w:rPr>
        <w:t xml:space="preserve">- </w:t>
      </w:r>
      <w:r>
        <w:rPr>
          <w:b/>
        </w:rPr>
        <w:t>umbrel</w:t>
      </w:r>
      <w:r>
        <w:rPr>
          <w:rFonts w:cs="Times New Roman"/>
          <w:b/>
        </w:rPr>
        <w:t>ă</w:t>
      </w:r>
      <w:r>
        <w:t xml:space="preserve"> – obiect alcătuit dintr-o pânză care se poate strânge sau întinde (în forma unei calote sferice) prin interme</w:t>
      </w:r>
      <w:r>
        <w:t>diul unor spiţe fixate radial pe un baston, destinat să apere de ploaie sau de soare.</w:t>
      </w:r>
    </w:p>
    <w:p w14:paraId="543DD887" w14:textId="77777777" w:rsidR="0007746C" w:rsidRDefault="0007746C">
      <w:pPr>
        <w:ind w:firstLine="567"/>
        <w:jc w:val="both"/>
        <w:rPr>
          <w:sz w:val="10"/>
          <w:szCs w:val="10"/>
        </w:rPr>
      </w:pPr>
    </w:p>
    <w:p w14:paraId="4EB2519F"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Art.6</w:t>
      </w:r>
      <w:r>
        <w:rPr>
          <w:rFonts w:cs="Times New Roman"/>
          <w:lang w:eastAsia="en-US"/>
        </w:rPr>
        <w:t xml:space="preserve">  Nomenclator de activităţi:</w:t>
      </w:r>
    </w:p>
    <w:p w14:paraId="0019EF27" w14:textId="77777777" w:rsidR="0007746C" w:rsidRDefault="00E233F4">
      <w:pPr>
        <w:autoSpaceDE w:val="0"/>
        <w:autoSpaceDN w:val="0"/>
        <w:adjustRightInd w:val="0"/>
        <w:ind w:firstLine="567"/>
        <w:jc w:val="both"/>
        <w:rPr>
          <w:rFonts w:cs="Times New Roman"/>
          <w:b/>
          <w:lang w:eastAsia="en-US"/>
        </w:rPr>
      </w:pPr>
      <w:r>
        <w:rPr>
          <w:rFonts w:cs="Times New Roman"/>
          <w:b/>
          <w:lang w:eastAsia="en-US"/>
        </w:rPr>
        <w:t>1. Activităţi comerciale:</w:t>
      </w:r>
    </w:p>
    <w:p w14:paraId="522BEB19" w14:textId="77777777" w:rsidR="0007746C" w:rsidRDefault="00E233F4">
      <w:pPr>
        <w:autoSpaceDE w:val="0"/>
        <w:autoSpaceDN w:val="0"/>
        <w:adjustRightInd w:val="0"/>
        <w:ind w:firstLine="709"/>
        <w:jc w:val="both"/>
        <w:rPr>
          <w:rFonts w:cs="Times New Roman"/>
          <w:lang w:eastAsia="en-US"/>
        </w:rPr>
      </w:pPr>
      <w:r>
        <w:rPr>
          <w:rFonts w:cs="Times New Roman"/>
          <w:lang w:eastAsia="en-US"/>
        </w:rPr>
        <w:t>- alimentaţie publică;</w:t>
      </w:r>
    </w:p>
    <w:p w14:paraId="6E0072B8"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comercializare produse diverse – produse alimentare ambalate, nealimentare;</w:t>
      </w:r>
    </w:p>
    <w:p w14:paraId="1867EDED" w14:textId="77777777" w:rsidR="0007746C" w:rsidRDefault="00E233F4">
      <w:pPr>
        <w:autoSpaceDE w:val="0"/>
        <w:autoSpaceDN w:val="0"/>
        <w:adjustRightInd w:val="0"/>
        <w:ind w:firstLine="709"/>
        <w:jc w:val="both"/>
        <w:rPr>
          <w:rFonts w:cs="Times New Roman"/>
          <w:lang w:eastAsia="en-US"/>
        </w:rPr>
      </w:pPr>
      <w:r>
        <w:rPr>
          <w:rFonts w:cs="Times New Roman"/>
          <w:lang w:eastAsia="en-US"/>
        </w:rPr>
        <w:t xml:space="preserve">- </w:t>
      </w:r>
      <w:r>
        <w:rPr>
          <w:rFonts w:cs="Times New Roman"/>
          <w:lang w:eastAsia="en-US"/>
        </w:rPr>
        <w:t>comercializare fructe de sezon;</w:t>
      </w:r>
    </w:p>
    <w:p w14:paraId="0811B17F"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comercializare popcorn, produse de patiserie (clătite, gogoşi etc.), îngheţată.</w:t>
      </w:r>
    </w:p>
    <w:p w14:paraId="1B60FE9B"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comercializare produse de artizanat;</w:t>
      </w:r>
    </w:p>
    <w:p w14:paraId="15374469"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comercializare flori;</w:t>
      </w:r>
    </w:p>
    <w:p w14:paraId="1A17E7E1"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comercializare carte, presă.</w:t>
      </w:r>
    </w:p>
    <w:p w14:paraId="436F70E0" w14:textId="77777777" w:rsidR="0007746C" w:rsidRDefault="00E233F4">
      <w:pPr>
        <w:autoSpaceDE w:val="0"/>
        <w:autoSpaceDN w:val="0"/>
        <w:adjustRightInd w:val="0"/>
        <w:ind w:firstLine="708"/>
        <w:jc w:val="both"/>
        <w:rPr>
          <w:rFonts w:cs="Times New Roman"/>
          <w:b/>
          <w:lang w:eastAsia="en-US"/>
        </w:rPr>
      </w:pPr>
      <w:r>
        <w:rPr>
          <w:rFonts w:cs="Times New Roman"/>
          <w:b/>
          <w:lang w:eastAsia="en-US"/>
        </w:rPr>
        <w:t>2. Activităţi de promovare:</w:t>
      </w:r>
    </w:p>
    <w:p w14:paraId="594841FE" w14:textId="77777777" w:rsidR="0007746C" w:rsidRDefault="00E233F4">
      <w:pPr>
        <w:autoSpaceDE w:val="0"/>
        <w:autoSpaceDN w:val="0"/>
        <w:adjustRightInd w:val="0"/>
        <w:ind w:firstLine="709"/>
        <w:jc w:val="both"/>
        <w:rPr>
          <w:rFonts w:cs="Times New Roman"/>
          <w:lang w:eastAsia="en-US"/>
        </w:rPr>
      </w:pPr>
      <w:r>
        <w:rPr>
          <w:rFonts w:cs="Times New Roman"/>
          <w:lang w:eastAsia="en-US"/>
        </w:rPr>
        <w:t xml:space="preserve">- expoziţii: </w:t>
      </w:r>
      <w:r>
        <w:rPr>
          <w:rFonts w:cs="Times New Roman"/>
          <w:lang w:eastAsia="en-US"/>
        </w:rPr>
        <w:t>expunere de produse, standuri în faţa unităţii;</w:t>
      </w:r>
    </w:p>
    <w:p w14:paraId="10DF3C54" w14:textId="77777777" w:rsidR="0007746C" w:rsidRDefault="00E233F4">
      <w:pPr>
        <w:autoSpaceDE w:val="0"/>
        <w:autoSpaceDN w:val="0"/>
        <w:adjustRightInd w:val="0"/>
        <w:ind w:firstLine="709"/>
        <w:jc w:val="both"/>
        <w:rPr>
          <w:rFonts w:cs="Times New Roman"/>
          <w:lang w:eastAsia="en-US"/>
        </w:rPr>
      </w:pPr>
      <w:r>
        <w:rPr>
          <w:rFonts w:cs="Times New Roman"/>
          <w:lang w:eastAsia="en-US"/>
        </w:rPr>
        <w:t>- expunere de maşini în zone publice;</w:t>
      </w:r>
    </w:p>
    <w:p w14:paraId="5F9EA1BB" w14:textId="77777777" w:rsidR="0007746C" w:rsidRDefault="00E233F4">
      <w:pPr>
        <w:autoSpaceDE w:val="0"/>
        <w:autoSpaceDN w:val="0"/>
        <w:adjustRightInd w:val="0"/>
        <w:ind w:firstLine="709"/>
        <w:jc w:val="both"/>
        <w:rPr>
          <w:rFonts w:cs="Times New Roman"/>
          <w:lang w:eastAsia="en-US"/>
        </w:rPr>
      </w:pPr>
      <w:r>
        <w:rPr>
          <w:rFonts w:cs="Times New Roman"/>
          <w:lang w:eastAsia="en-US"/>
        </w:rPr>
        <w:t>- expoziţii de carte, flori în cadrul unor manifestări.</w:t>
      </w:r>
    </w:p>
    <w:p w14:paraId="7951E19A" w14:textId="77777777" w:rsidR="0007746C" w:rsidRDefault="00E233F4">
      <w:pPr>
        <w:autoSpaceDE w:val="0"/>
        <w:autoSpaceDN w:val="0"/>
        <w:adjustRightInd w:val="0"/>
        <w:ind w:firstLine="708"/>
        <w:jc w:val="both"/>
        <w:rPr>
          <w:rFonts w:cs="Times New Roman"/>
          <w:b/>
          <w:lang w:eastAsia="en-US"/>
        </w:rPr>
      </w:pPr>
      <w:r>
        <w:rPr>
          <w:rFonts w:cs="Times New Roman"/>
          <w:b/>
          <w:lang w:eastAsia="en-US"/>
        </w:rPr>
        <w:t>3. Activităţi cu caracter social sau de interes public:</w:t>
      </w:r>
    </w:p>
    <w:p w14:paraId="0594AD21" w14:textId="77777777" w:rsidR="0007746C" w:rsidRDefault="00E233F4">
      <w:pPr>
        <w:autoSpaceDE w:val="0"/>
        <w:autoSpaceDN w:val="0"/>
        <w:adjustRightInd w:val="0"/>
        <w:ind w:firstLine="709"/>
        <w:jc w:val="both"/>
        <w:rPr>
          <w:rFonts w:cs="Times New Roman"/>
          <w:lang w:eastAsia="en-US"/>
        </w:rPr>
      </w:pPr>
      <w:r>
        <w:rPr>
          <w:rFonts w:cs="Times New Roman"/>
          <w:lang w:eastAsia="en-US"/>
        </w:rPr>
        <w:t>- evenimente social-sportive;</w:t>
      </w:r>
    </w:p>
    <w:p w14:paraId="2BF3C2F6" w14:textId="77777777" w:rsidR="0007746C" w:rsidRDefault="00E233F4">
      <w:pPr>
        <w:autoSpaceDE w:val="0"/>
        <w:autoSpaceDN w:val="0"/>
        <w:adjustRightInd w:val="0"/>
        <w:ind w:firstLine="709"/>
        <w:jc w:val="both"/>
        <w:rPr>
          <w:rFonts w:cs="Times New Roman"/>
          <w:lang w:eastAsia="en-US"/>
        </w:rPr>
      </w:pPr>
      <w:r>
        <w:rPr>
          <w:rFonts w:cs="Times New Roman"/>
          <w:lang w:eastAsia="en-US"/>
        </w:rPr>
        <w:t>- distribuirea de pliante în</w:t>
      </w:r>
      <w:r>
        <w:rPr>
          <w:rFonts w:cs="Times New Roman"/>
          <w:lang w:eastAsia="en-US"/>
        </w:rPr>
        <w:t xml:space="preserve"> campaniile de informare;</w:t>
      </w:r>
    </w:p>
    <w:p w14:paraId="0FD75A60" w14:textId="77777777" w:rsidR="0007746C" w:rsidRDefault="00E233F4">
      <w:pPr>
        <w:autoSpaceDE w:val="0"/>
        <w:autoSpaceDN w:val="0"/>
        <w:adjustRightInd w:val="0"/>
        <w:ind w:firstLine="709"/>
        <w:jc w:val="both"/>
        <w:rPr>
          <w:rFonts w:cs="Times New Roman"/>
          <w:lang w:eastAsia="en-US"/>
        </w:rPr>
      </w:pPr>
      <w:r>
        <w:rPr>
          <w:rFonts w:cs="Times New Roman"/>
          <w:lang w:eastAsia="en-US"/>
        </w:rPr>
        <w:t>- strângerea de semnături, în cadrul legal de desfăşurare;</w:t>
      </w:r>
    </w:p>
    <w:p w14:paraId="5498825E"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consultaţiile medicale gratuite, în cadrul unor campanii.</w:t>
      </w:r>
    </w:p>
    <w:p w14:paraId="17B41BC2" w14:textId="77777777" w:rsidR="0007746C" w:rsidRDefault="00E233F4">
      <w:pPr>
        <w:autoSpaceDE w:val="0"/>
        <w:autoSpaceDN w:val="0"/>
        <w:adjustRightInd w:val="0"/>
        <w:ind w:firstLine="708"/>
        <w:jc w:val="both"/>
        <w:rPr>
          <w:rFonts w:cs="Times New Roman"/>
          <w:b/>
          <w:lang w:eastAsia="en-US"/>
        </w:rPr>
      </w:pPr>
      <w:r>
        <w:rPr>
          <w:rFonts w:cs="Times New Roman"/>
          <w:b/>
          <w:lang w:eastAsia="en-US"/>
        </w:rPr>
        <w:t>4. Activităţi cu caracter cultural şi de divertisment:</w:t>
      </w:r>
    </w:p>
    <w:p w14:paraId="0EFC0313" w14:textId="77777777" w:rsidR="0007746C" w:rsidRDefault="00E233F4">
      <w:pPr>
        <w:autoSpaceDE w:val="0"/>
        <w:autoSpaceDN w:val="0"/>
        <w:adjustRightInd w:val="0"/>
        <w:ind w:firstLine="709"/>
        <w:jc w:val="both"/>
        <w:rPr>
          <w:rFonts w:cs="Times New Roman"/>
          <w:lang w:eastAsia="en-US"/>
        </w:rPr>
      </w:pPr>
      <w:r>
        <w:rPr>
          <w:rFonts w:cs="Times New Roman"/>
          <w:lang w:eastAsia="en-US"/>
        </w:rPr>
        <w:t>- festivităţi şi comemorări;</w:t>
      </w:r>
    </w:p>
    <w:p w14:paraId="5958A570" w14:textId="77777777" w:rsidR="0007746C" w:rsidRDefault="00E233F4">
      <w:pPr>
        <w:autoSpaceDE w:val="0"/>
        <w:autoSpaceDN w:val="0"/>
        <w:adjustRightInd w:val="0"/>
        <w:ind w:firstLine="709"/>
        <w:jc w:val="both"/>
        <w:rPr>
          <w:rFonts w:cs="Times New Roman"/>
          <w:lang w:eastAsia="en-US"/>
        </w:rPr>
      </w:pPr>
      <w:r>
        <w:rPr>
          <w:rFonts w:cs="Times New Roman"/>
          <w:lang w:eastAsia="en-US"/>
        </w:rPr>
        <w:t>- festivaluri;</w:t>
      </w:r>
    </w:p>
    <w:p w14:paraId="1A6F219D"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concerte;</w:t>
      </w:r>
    </w:p>
    <w:p w14:paraId="3E937F98" w14:textId="77777777" w:rsidR="0007746C" w:rsidRDefault="00E233F4">
      <w:pPr>
        <w:autoSpaceDE w:val="0"/>
        <w:autoSpaceDN w:val="0"/>
        <w:adjustRightInd w:val="0"/>
        <w:ind w:firstLine="709"/>
        <w:jc w:val="both"/>
        <w:rPr>
          <w:rFonts w:cs="Times New Roman"/>
          <w:lang w:eastAsia="en-US"/>
        </w:rPr>
      </w:pPr>
      <w:r>
        <w:rPr>
          <w:rFonts w:cs="Times New Roman"/>
          <w:lang w:eastAsia="en-US"/>
        </w:rPr>
        <w:t>- târguri.</w:t>
      </w:r>
    </w:p>
    <w:p w14:paraId="230FEEB8" w14:textId="77777777" w:rsidR="0007746C" w:rsidRDefault="00E233F4">
      <w:pPr>
        <w:autoSpaceDE w:val="0"/>
        <w:autoSpaceDN w:val="0"/>
        <w:adjustRightInd w:val="0"/>
        <w:ind w:firstLine="708"/>
        <w:jc w:val="both"/>
        <w:rPr>
          <w:rFonts w:cs="Times New Roman"/>
          <w:b/>
          <w:lang w:eastAsia="en-US"/>
        </w:rPr>
      </w:pPr>
      <w:r>
        <w:rPr>
          <w:rFonts w:cs="Times New Roman"/>
          <w:b/>
          <w:lang w:eastAsia="en-US"/>
        </w:rPr>
        <w:t>5. Activităţi de agrement:</w:t>
      </w:r>
    </w:p>
    <w:p w14:paraId="32016A20" w14:textId="77777777" w:rsidR="0007746C" w:rsidRDefault="00E233F4">
      <w:pPr>
        <w:autoSpaceDE w:val="0"/>
        <w:autoSpaceDN w:val="0"/>
        <w:adjustRightInd w:val="0"/>
        <w:ind w:firstLine="709"/>
        <w:jc w:val="both"/>
        <w:rPr>
          <w:rFonts w:cs="Times New Roman"/>
          <w:lang w:eastAsia="en-US"/>
        </w:rPr>
      </w:pPr>
      <w:r>
        <w:rPr>
          <w:rFonts w:cs="Times New Roman"/>
          <w:lang w:eastAsia="en-US"/>
        </w:rPr>
        <w:t>- parcuri de distracţii, maşinuţe, tobogane gonflabile;</w:t>
      </w:r>
    </w:p>
    <w:p w14:paraId="7B7F7FBD" w14:textId="77777777" w:rsidR="0007746C" w:rsidRDefault="00E233F4">
      <w:pPr>
        <w:autoSpaceDE w:val="0"/>
        <w:autoSpaceDN w:val="0"/>
        <w:adjustRightInd w:val="0"/>
        <w:ind w:firstLine="709"/>
        <w:jc w:val="both"/>
        <w:rPr>
          <w:rFonts w:cs="Times New Roman"/>
          <w:lang w:eastAsia="en-US"/>
        </w:rPr>
      </w:pPr>
      <w:r>
        <w:rPr>
          <w:rFonts w:cs="Times New Roman"/>
          <w:lang w:eastAsia="en-US"/>
        </w:rPr>
        <w:t>- organizarea jocurilor de artificii;</w:t>
      </w:r>
    </w:p>
    <w:p w14:paraId="5F140971" w14:textId="77777777" w:rsidR="0007746C" w:rsidRDefault="00E233F4">
      <w:pPr>
        <w:autoSpaceDE w:val="0"/>
        <w:autoSpaceDN w:val="0"/>
        <w:adjustRightInd w:val="0"/>
        <w:ind w:firstLine="709"/>
        <w:jc w:val="both"/>
        <w:rPr>
          <w:rFonts w:cs="Times New Roman"/>
          <w:lang w:eastAsia="en-US"/>
        </w:rPr>
      </w:pPr>
      <w:r>
        <w:rPr>
          <w:rFonts w:cs="Times New Roman"/>
          <w:lang w:eastAsia="en-US"/>
        </w:rPr>
        <w:t>- circuri;</w:t>
      </w:r>
    </w:p>
    <w:p w14:paraId="1F9B0E62" w14:textId="77777777" w:rsidR="0007746C" w:rsidRDefault="00E233F4">
      <w:pPr>
        <w:autoSpaceDE w:val="0"/>
        <w:autoSpaceDN w:val="0"/>
        <w:adjustRightInd w:val="0"/>
        <w:ind w:firstLine="709"/>
        <w:jc w:val="both"/>
        <w:rPr>
          <w:rFonts w:cs="Times New Roman"/>
          <w:lang w:eastAsia="en-US"/>
        </w:rPr>
      </w:pPr>
      <w:r>
        <w:rPr>
          <w:rFonts w:cs="Times New Roman"/>
          <w:lang w:eastAsia="en-US"/>
        </w:rPr>
        <w:t>- menajerii, târguri de păsări, de animale de companie;</w:t>
      </w:r>
    </w:p>
    <w:p w14:paraId="4D434A02"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concursuri/competiţii.</w:t>
      </w:r>
    </w:p>
    <w:p w14:paraId="068ADF82" w14:textId="77777777" w:rsidR="0007746C" w:rsidRDefault="00E233F4">
      <w:pPr>
        <w:autoSpaceDE w:val="0"/>
        <w:autoSpaceDN w:val="0"/>
        <w:adjustRightInd w:val="0"/>
        <w:ind w:firstLine="708"/>
        <w:jc w:val="both"/>
        <w:rPr>
          <w:rFonts w:cs="Times New Roman"/>
          <w:b/>
          <w:lang w:eastAsia="en-US"/>
        </w:rPr>
      </w:pPr>
      <w:r>
        <w:rPr>
          <w:rFonts w:cs="Times New Roman"/>
          <w:b/>
          <w:lang w:eastAsia="en-US"/>
        </w:rPr>
        <w:t>6. Activităţi ocazionale:</w:t>
      </w:r>
    </w:p>
    <w:p w14:paraId="485A65A5" w14:textId="77777777" w:rsidR="0007746C" w:rsidRDefault="00E233F4">
      <w:pPr>
        <w:autoSpaceDE w:val="0"/>
        <w:autoSpaceDN w:val="0"/>
        <w:adjustRightInd w:val="0"/>
        <w:ind w:firstLine="709"/>
        <w:jc w:val="both"/>
        <w:rPr>
          <w:rFonts w:cs="Times New Roman"/>
          <w:lang w:eastAsia="en-US"/>
        </w:rPr>
      </w:pPr>
      <w:r>
        <w:rPr>
          <w:rFonts w:cs="Times New Roman"/>
          <w:lang w:eastAsia="en-US"/>
        </w:rPr>
        <w:t xml:space="preserve">- 1 </w:t>
      </w:r>
      <w:r>
        <w:rPr>
          <w:rFonts w:cs="Times New Roman"/>
          <w:lang w:eastAsia="en-US"/>
        </w:rPr>
        <w:t>Martie - 8 Martie – comercializare mărţişoare, flori, suveniruri;</w:t>
      </w:r>
    </w:p>
    <w:p w14:paraId="6493443D" w14:textId="77777777" w:rsidR="0007746C" w:rsidRDefault="00E233F4">
      <w:pPr>
        <w:autoSpaceDE w:val="0"/>
        <w:autoSpaceDN w:val="0"/>
        <w:adjustRightInd w:val="0"/>
        <w:ind w:firstLine="709"/>
        <w:jc w:val="both"/>
        <w:rPr>
          <w:rFonts w:cs="Times New Roman"/>
          <w:lang w:eastAsia="en-US"/>
        </w:rPr>
      </w:pPr>
      <w:r>
        <w:rPr>
          <w:rFonts w:cs="Times New Roman"/>
          <w:lang w:eastAsia="en-US"/>
        </w:rPr>
        <w:t>- 1 Mai – activităţi de agrement;</w:t>
      </w:r>
    </w:p>
    <w:p w14:paraId="41C4C46A" w14:textId="77777777" w:rsidR="0007746C" w:rsidRDefault="00E233F4">
      <w:pPr>
        <w:autoSpaceDE w:val="0"/>
        <w:autoSpaceDN w:val="0"/>
        <w:adjustRightInd w:val="0"/>
        <w:ind w:firstLine="709"/>
        <w:jc w:val="both"/>
        <w:rPr>
          <w:rFonts w:cs="Times New Roman"/>
          <w:lang w:eastAsia="en-US"/>
        </w:rPr>
      </w:pPr>
      <w:r>
        <w:rPr>
          <w:rFonts w:cs="Times New Roman"/>
          <w:lang w:eastAsia="en-US"/>
        </w:rPr>
        <w:t>- 9 Mai – acţiuni specifice sărbătoririi „Zilei Europei”;</w:t>
      </w:r>
    </w:p>
    <w:p w14:paraId="03FF47D6" w14:textId="77777777" w:rsidR="0007746C" w:rsidRDefault="00E233F4">
      <w:pPr>
        <w:autoSpaceDE w:val="0"/>
        <w:autoSpaceDN w:val="0"/>
        <w:adjustRightInd w:val="0"/>
        <w:ind w:firstLine="709"/>
        <w:jc w:val="both"/>
        <w:rPr>
          <w:rFonts w:cs="Times New Roman"/>
          <w:lang w:eastAsia="en-US"/>
        </w:rPr>
      </w:pPr>
      <w:r>
        <w:rPr>
          <w:rFonts w:cs="Times New Roman"/>
          <w:lang w:eastAsia="en-US"/>
        </w:rPr>
        <w:t>- 1 Iunie – activităţi sportive, de agrement, etc. specifice sărbătoririi „Zilei Copilului”;</w:t>
      </w:r>
    </w:p>
    <w:p w14:paraId="5190D659" w14:textId="77777777" w:rsidR="0007746C" w:rsidRDefault="00E233F4">
      <w:pPr>
        <w:autoSpaceDE w:val="0"/>
        <w:autoSpaceDN w:val="0"/>
        <w:adjustRightInd w:val="0"/>
        <w:ind w:firstLine="709"/>
        <w:jc w:val="both"/>
        <w:rPr>
          <w:rFonts w:cs="Times New Roman"/>
          <w:lang w:eastAsia="en-US"/>
        </w:rPr>
      </w:pPr>
      <w:r>
        <w:rPr>
          <w:rFonts w:cs="Times New Roman"/>
          <w:lang w:eastAsia="en-US"/>
        </w:rPr>
        <w:t>- Zil</w:t>
      </w:r>
      <w:r>
        <w:rPr>
          <w:rFonts w:cs="Times New Roman"/>
          <w:lang w:eastAsia="en-US"/>
        </w:rPr>
        <w:t xml:space="preserve">ele comunei; </w:t>
      </w:r>
    </w:p>
    <w:p w14:paraId="32F233A2" w14:textId="77777777" w:rsidR="0007746C" w:rsidRDefault="00E233F4">
      <w:pPr>
        <w:autoSpaceDE w:val="0"/>
        <w:autoSpaceDN w:val="0"/>
        <w:adjustRightInd w:val="0"/>
        <w:ind w:firstLine="709"/>
        <w:jc w:val="both"/>
        <w:rPr>
          <w:rFonts w:cs="Times New Roman"/>
          <w:lang w:eastAsia="en-US"/>
        </w:rPr>
      </w:pPr>
      <w:r>
        <w:rPr>
          <w:rFonts w:cs="Times New Roman"/>
          <w:lang w:eastAsia="en-US"/>
        </w:rPr>
        <w:t>- 28 Noiembrie – acţiuni specifice sărbătoririi „Zilei Bucovinei”;</w:t>
      </w:r>
    </w:p>
    <w:p w14:paraId="607450F1" w14:textId="77777777" w:rsidR="0007746C" w:rsidRDefault="00E233F4">
      <w:pPr>
        <w:autoSpaceDE w:val="0"/>
        <w:autoSpaceDN w:val="0"/>
        <w:adjustRightInd w:val="0"/>
        <w:ind w:firstLine="709"/>
        <w:jc w:val="both"/>
        <w:rPr>
          <w:rFonts w:cs="Times New Roman"/>
          <w:lang w:eastAsia="en-US"/>
        </w:rPr>
      </w:pPr>
      <w:r>
        <w:rPr>
          <w:rFonts w:cs="Times New Roman"/>
          <w:lang w:eastAsia="en-US"/>
        </w:rPr>
        <w:t>- 1 Decembrie – acţiuni specifice sărbătoririi „Zilei Naţionale”;</w:t>
      </w:r>
    </w:p>
    <w:p w14:paraId="0DE8BFE0" w14:textId="77777777" w:rsidR="0007746C" w:rsidRDefault="00E233F4">
      <w:pPr>
        <w:autoSpaceDE w:val="0"/>
        <w:autoSpaceDN w:val="0"/>
        <w:adjustRightInd w:val="0"/>
        <w:ind w:firstLine="709"/>
        <w:jc w:val="both"/>
        <w:rPr>
          <w:rFonts w:cs="Times New Roman"/>
          <w:lang w:eastAsia="en-US"/>
        </w:rPr>
      </w:pPr>
      <w:r>
        <w:rPr>
          <w:rFonts w:cs="Times New Roman"/>
          <w:lang w:eastAsia="en-US"/>
        </w:rPr>
        <w:t>- 6 Decembrie - comercializare de produse specifice sărbătorii de Sf. Nicolae, jucării, etc.;</w:t>
      </w:r>
    </w:p>
    <w:p w14:paraId="77C25E4F" w14:textId="77777777" w:rsidR="0007746C" w:rsidRDefault="00E233F4">
      <w:pPr>
        <w:autoSpaceDE w:val="0"/>
        <w:autoSpaceDN w:val="0"/>
        <w:adjustRightInd w:val="0"/>
        <w:ind w:firstLine="709"/>
        <w:jc w:val="both"/>
        <w:rPr>
          <w:rFonts w:cs="Times New Roman"/>
          <w:lang w:eastAsia="en-US"/>
        </w:rPr>
      </w:pPr>
      <w:r>
        <w:rPr>
          <w:rFonts w:cs="Times New Roman"/>
          <w:lang w:eastAsia="en-US"/>
        </w:rPr>
        <w:t>- Târgul de Cră</w:t>
      </w:r>
      <w:r>
        <w:rPr>
          <w:rFonts w:cs="Times New Roman"/>
          <w:lang w:eastAsia="en-US"/>
        </w:rPr>
        <w:t>ciun – comercializare de produse alimentare, felicitări, cadouri, jucării, podoabe de pom, obiecte de cult, etc.;</w:t>
      </w:r>
    </w:p>
    <w:p w14:paraId="17084060" w14:textId="77777777" w:rsidR="0007746C" w:rsidRDefault="00E233F4">
      <w:pPr>
        <w:autoSpaceDE w:val="0"/>
        <w:autoSpaceDN w:val="0"/>
        <w:adjustRightInd w:val="0"/>
        <w:ind w:firstLine="567"/>
        <w:jc w:val="both"/>
        <w:rPr>
          <w:rFonts w:cs="Times New Roman"/>
          <w:lang w:eastAsia="en-US"/>
        </w:rPr>
      </w:pPr>
      <w:r>
        <w:rPr>
          <w:rFonts w:cs="Times New Roman"/>
          <w:b/>
          <w:lang w:eastAsia="en-US"/>
        </w:rPr>
        <w:t>Art.7</w:t>
      </w:r>
      <w:r>
        <w:rPr>
          <w:rFonts w:cs="Times New Roman"/>
          <w:lang w:eastAsia="en-US"/>
        </w:rPr>
        <w:t xml:space="preserve">  Comerţul stradal poate fi clasificat astfel:</w:t>
      </w:r>
    </w:p>
    <w:p w14:paraId="4BFE8BAD" w14:textId="77777777" w:rsidR="0007746C" w:rsidRDefault="00E233F4">
      <w:pPr>
        <w:autoSpaceDE w:val="0"/>
        <w:autoSpaceDN w:val="0"/>
        <w:adjustRightInd w:val="0"/>
        <w:ind w:firstLine="567"/>
        <w:jc w:val="both"/>
        <w:rPr>
          <w:rFonts w:cs="Times New Roman"/>
          <w:b/>
          <w:lang w:eastAsia="en-US"/>
        </w:rPr>
      </w:pPr>
      <w:r>
        <w:rPr>
          <w:rFonts w:cs="Times New Roman"/>
          <w:b/>
          <w:lang w:eastAsia="en-US"/>
        </w:rPr>
        <w:t>7.1 în funcţie de durata de desfăşurare a activităţii:</w:t>
      </w:r>
    </w:p>
    <w:p w14:paraId="5B13D97D"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comerţ ocazional;</w:t>
      </w:r>
    </w:p>
    <w:p w14:paraId="397BDFBD" w14:textId="77777777" w:rsidR="0007746C" w:rsidRDefault="00E233F4">
      <w:pPr>
        <w:autoSpaceDE w:val="0"/>
        <w:autoSpaceDN w:val="0"/>
        <w:adjustRightInd w:val="0"/>
        <w:ind w:firstLine="709"/>
        <w:jc w:val="both"/>
        <w:rPr>
          <w:rFonts w:cs="Times New Roman"/>
          <w:lang w:eastAsia="en-US"/>
        </w:rPr>
      </w:pPr>
      <w:r>
        <w:rPr>
          <w:rFonts w:cs="Times New Roman"/>
          <w:lang w:eastAsia="en-US"/>
        </w:rPr>
        <w:lastRenderedPageBreak/>
        <w:t>- comerţ sezoni</w:t>
      </w:r>
      <w:r>
        <w:rPr>
          <w:rFonts w:cs="Times New Roman"/>
          <w:lang w:eastAsia="en-US"/>
        </w:rPr>
        <w:t>er.</w:t>
      </w:r>
    </w:p>
    <w:p w14:paraId="4C32B43C" w14:textId="77777777" w:rsidR="0007746C" w:rsidRDefault="00E233F4">
      <w:pPr>
        <w:autoSpaceDE w:val="0"/>
        <w:autoSpaceDN w:val="0"/>
        <w:adjustRightInd w:val="0"/>
        <w:ind w:firstLine="567"/>
        <w:jc w:val="both"/>
        <w:rPr>
          <w:rFonts w:cs="Times New Roman"/>
          <w:b/>
          <w:lang w:eastAsia="en-US"/>
        </w:rPr>
      </w:pPr>
      <w:r>
        <w:rPr>
          <w:rFonts w:cs="Times New Roman"/>
          <w:b/>
          <w:lang w:eastAsia="en-US"/>
        </w:rPr>
        <w:t>7.2. în funcţie de modul de amplasare:</w:t>
      </w:r>
    </w:p>
    <w:p w14:paraId="7FC29C38"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comerţ desfăşurat în spaţii special amenajate;</w:t>
      </w:r>
    </w:p>
    <w:p w14:paraId="4BDF55A8"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comerţ desfăşurat în locuri puse la dispoziţie prin hotărîri ale consiliului local (de regulă, cu ocazia desfăşurării unor evenimente);</w:t>
      </w:r>
    </w:p>
    <w:p w14:paraId="539C9139" w14:textId="77777777" w:rsidR="0007746C" w:rsidRDefault="00E233F4">
      <w:pPr>
        <w:autoSpaceDE w:val="0"/>
        <w:autoSpaceDN w:val="0"/>
        <w:adjustRightInd w:val="0"/>
        <w:ind w:firstLine="567"/>
        <w:jc w:val="both"/>
        <w:rPr>
          <w:rFonts w:cs="Times New Roman"/>
          <w:b/>
          <w:lang w:eastAsia="en-US"/>
        </w:rPr>
      </w:pPr>
      <w:r>
        <w:rPr>
          <w:rFonts w:cs="Times New Roman"/>
          <w:b/>
          <w:lang w:eastAsia="en-US"/>
        </w:rPr>
        <w:t>7.3. în funcţie de structu</w:t>
      </w:r>
      <w:r>
        <w:rPr>
          <w:rFonts w:cs="Times New Roman"/>
          <w:b/>
          <w:lang w:eastAsia="en-US"/>
        </w:rPr>
        <w:t>ra de vânzare utilizată:</w:t>
      </w:r>
    </w:p>
    <w:p w14:paraId="5FA7474A" w14:textId="77777777" w:rsidR="0007746C" w:rsidRDefault="00E233F4">
      <w:pPr>
        <w:autoSpaceDE w:val="0"/>
        <w:autoSpaceDN w:val="0"/>
        <w:adjustRightInd w:val="0"/>
        <w:ind w:firstLine="709"/>
        <w:jc w:val="both"/>
        <w:rPr>
          <w:rFonts w:cs="Times New Roman"/>
          <w:lang w:eastAsia="en-US"/>
        </w:rPr>
      </w:pPr>
      <w:r>
        <w:rPr>
          <w:rFonts w:cs="Times New Roman"/>
          <w:lang w:eastAsia="en-US"/>
        </w:rPr>
        <w:t xml:space="preserve">- comerţ pe terase sezoniere amplasate în faţa unităţilor de alimentaţie publică sau în alt spaţiu bine delimitat prin reglementări ale consiliului local; </w:t>
      </w:r>
    </w:p>
    <w:p w14:paraId="51AA5080"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comerţ din chioşcuri;</w:t>
      </w:r>
    </w:p>
    <w:p w14:paraId="4F8B9696"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comerţ cu utilizarea tonetelor;</w:t>
      </w:r>
    </w:p>
    <w:p w14:paraId="2727F2A1"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comerţ cu utili</w:t>
      </w:r>
      <w:r>
        <w:rPr>
          <w:rFonts w:cs="Times New Roman"/>
          <w:lang w:eastAsia="en-US"/>
        </w:rPr>
        <w:t>zarea tricicletelor, mijloacelor de transport specializate sau alte tipuri de unităţi mobile destinate desfăşurării de activităţi comerciale;</w:t>
      </w:r>
    </w:p>
    <w:p w14:paraId="2640D62E"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comerţ ce utilizează alte tipuri de mobilier rural avizat;</w:t>
      </w:r>
    </w:p>
    <w:p w14:paraId="2CCD4091" w14:textId="77777777" w:rsidR="0007746C" w:rsidRDefault="00E233F4">
      <w:pPr>
        <w:autoSpaceDE w:val="0"/>
        <w:autoSpaceDN w:val="0"/>
        <w:adjustRightInd w:val="0"/>
        <w:ind w:firstLine="709"/>
        <w:jc w:val="both"/>
        <w:rPr>
          <w:rFonts w:cs="Times New Roman"/>
          <w:lang w:eastAsia="en-US"/>
        </w:rPr>
      </w:pPr>
      <w:r>
        <w:rPr>
          <w:rFonts w:cs="Times New Roman"/>
          <w:lang w:eastAsia="en-US"/>
        </w:rPr>
        <w:t>- comerţ fără utilizarea de mobilier rural sau dotări</w:t>
      </w:r>
      <w:r>
        <w:rPr>
          <w:rFonts w:cs="Times New Roman"/>
          <w:lang w:eastAsia="en-US"/>
        </w:rPr>
        <w:t xml:space="preserve"> speciale.</w:t>
      </w:r>
    </w:p>
    <w:p w14:paraId="7A772B1C" w14:textId="77777777" w:rsidR="0007746C" w:rsidRDefault="0007746C">
      <w:pPr>
        <w:autoSpaceDE w:val="0"/>
        <w:autoSpaceDN w:val="0"/>
        <w:adjustRightInd w:val="0"/>
        <w:jc w:val="both"/>
        <w:rPr>
          <w:rFonts w:cs="Times New Roman"/>
          <w:lang w:eastAsia="en-US"/>
        </w:rPr>
      </w:pPr>
    </w:p>
    <w:p w14:paraId="05B7438C" w14:textId="77777777" w:rsidR="0007746C" w:rsidRDefault="00E233F4">
      <w:pPr>
        <w:autoSpaceDE w:val="0"/>
        <w:autoSpaceDN w:val="0"/>
        <w:adjustRightInd w:val="0"/>
        <w:jc w:val="center"/>
        <w:rPr>
          <w:rFonts w:cs="Times New Roman"/>
          <w:b/>
          <w:lang w:eastAsia="en-US"/>
        </w:rPr>
      </w:pPr>
      <w:r>
        <w:rPr>
          <w:rFonts w:cs="Times New Roman"/>
          <w:b/>
          <w:lang w:eastAsia="en-US"/>
        </w:rPr>
        <w:t>CAPITOLUL III</w:t>
      </w:r>
    </w:p>
    <w:p w14:paraId="369C97F3" w14:textId="77777777" w:rsidR="0007746C" w:rsidRDefault="00E233F4">
      <w:pPr>
        <w:autoSpaceDE w:val="0"/>
        <w:autoSpaceDN w:val="0"/>
        <w:adjustRightInd w:val="0"/>
        <w:jc w:val="center"/>
        <w:rPr>
          <w:rFonts w:cs="Times New Roman"/>
          <w:b/>
          <w:lang w:eastAsia="en-US"/>
        </w:rPr>
      </w:pPr>
      <w:r>
        <w:rPr>
          <w:rFonts w:cs="Times New Roman"/>
          <w:b/>
          <w:lang w:eastAsia="en-US"/>
        </w:rPr>
        <w:t>PROCEDURA DE OCUPARE A TERENULUI DIN DOMENIUL PUBLIC şi PRIVAT</w:t>
      </w:r>
    </w:p>
    <w:p w14:paraId="297B0469" w14:textId="77777777" w:rsidR="0007746C" w:rsidRDefault="0007746C">
      <w:pPr>
        <w:autoSpaceDE w:val="0"/>
        <w:autoSpaceDN w:val="0"/>
        <w:adjustRightInd w:val="0"/>
        <w:jc w:val="both"/>
        <w:rPr>
          <w:rFonts w:cs="Times New Roman"/>
          <w:b/>
          <w:lang w:eastAsia="en-US"/>
        </w:rPr>
      </w:pPr>
    </w:p>
    <w:p w14:paraId="6FCBCB00" w14:textId="77777777" w:rsidR="0007746C" w:rsidRDefault="00E233F4">
      <w:pPr>
        <w:autoSpaceDE w:val="0"/>
        <w:autoSpaceDN w:val="0"/>
        <w:adjustRightInd w:val="0"/>
        <w:jc w:val="both"/>
        <w:rPr>
          <w:rFonts w:cs="Times New Roman"/>
          <w:b/>
          <w:i/>
          <w:lang w:eastAsia="en-US"/>
        </w:rPr>
      </w:pPr>
      <w:r>
        <w:rPr>
          <w:rFonts w:cs="Times New Roman"/>
          <w:b/>
          <w:lang w:eastAsia="en-US"/>
        </w:rPr>
        <w:t>PROCEDURA DE AUTORIZARE</w:t>
      </w:r>
    </w:p>
    <w:p w14:paraId="28CED5AD" w14:textId="77777777" w:rsidR="0007746C" w:rsidRDefault="00E233F4">
      <w:pPr>
        <w:autoSpaceDE w:val="0"/>
        <w:autoSpaceDN w:val="0"/>
        <w:adjustRightInd w:val="0"/>
        <w:ind w:firstLine="567"/>
        <w:jc w:val="both"/>
        <w:rPr>
          <w:rFonts w:cs="Times New Roman"/>
          <w:b/>
          <w:bCs/>
          <w:lang w:eastAsia="en-US"/>
        </w:rPr>
      </w:pPr>
      <w:r>
        <w:rPr>
          <w:rFonts w:cs="Times New Roman"/>
          <w:b/>
          <w:bCs/>
          <w:lang w:eastAsia="en-US"/>
        </w:rPr>
        <w:t xml:space="preserve">Art.8 </w:t>
      </w:r>
      <w:r>
        <w:rPr>
          <w:rFonts w:cs="Times New Roman"/>
          <w:lang w:eastAsia="en-US"/>
        </w:rPr>
        <w:t xml:space="preserve">Amplasarea structurilor de comerţ, promovare, informare etc. folosite de persoanele fizice sau juridice pe terenul din domeniul public şi privat se face numai pe baza </w:t>
      </w:r>
      <w:r>
        <w:rPr>
          <w:rFonts w:cs="Times New Roman"/>
          <w:b/>
          <w:bCs/>
          <w:lang w:eastAsia="en-US"/>
        </w:rPr>
        <w:t>acordului pentru ocuparea temporară a terenului în scopul desfăşurării unei activităţi oc</w:t>
      </w:r>
      <w:r>
        <w:rPr>
          <w:rFonts w:cs="Times New Roman"/>
          <w:b/>
          <w:bCs/>
          <w:lang w:eastAsia="en-US"/>
        </w:rPr>
        <w:t xml:space="preserve">azionale sau sezoniere, </w:t>
      </w:r>
      <w:r>
        <w:rPr>
          <w:rFonts w:cs="Times New Roman"/>
          <w:bCs/>
          <w:lang w:eastAsia="en-US"/>
        </w:rPr>
        <w:t>emis de</w:t>
      </w:r>
      <w:r>
        <w:rPr>
          <w:rFonts w:cs="Times New Roman"/>
          <w:bCs/>
          <w:color w:val="FF0000"/>
          <w:lang w:eastAsia="en-US"/>
        </w:rPr>
        <w:t xml:space="preserve"> </w:t>
      </w:r>
      <w:r>
        <w:rPr>
          <w:rFonts w:cs="Times New Roman"/>
          <w:b/>
          <w:bCs/>
          <w:color w:val="000000" w:themeColor="text1"/>
          <w:lang w:eastAsia="en-US"/>
        </w:rPr>
        <w:t xml:space="preserve">Compartiment financiar-contabil – Birou </w:t>
      </w:r>
      <w:r>
        <w:rPr>
          <w:rFonts w:cs="Times New Roman"/>
          <w:b/>
          <w:bCs/>
          <w:lang w:eastAsia="en-US"/>
        </w:rPr>
        <w:t xml:space="preserve">Impozite şi taxe. </w:t>
      </w:r>
    </w:p>
    <w:p w14:paraId="06174C05" w14:textId="77777777" w:rsidR="0007746C" w:rsidRDefault="0007746C">
      <w:pPr>
        <w:autoSpaceDE w:val="0"/>
        <w:autoSpaceDN w:val="0"/>
        <w:adjustRightInd w:val="0"/>
        <w:jc w:val="both"/>
        <w:rPr>
          <w:rFonts w:cs="Times New Roman"/>
          <w:b/>
          <w:bCs/>
          <w:sz w:val="10"/>
          <w:szCs w:val="10"/>
          <w:lang w:eastAsia="en-US"/>
        </w:rPr>
      </w:pPr>
    </w:p>
    <w:p w14:paraId="3AF1BD48"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Acordul pentru ocuparea temporară a terenului din domeniul public şi privat al localităţii se eliberează, de către </w:t>
      </w:r>
      <w:r>
        <w:rPr>
          <w:rFonts w:cs="Times New Roman"/>
          <w:b/>
          <w:bCs/>
          <w:color w:val="000000" w:themeColor="text1"/>
          <w:lang w:eastAsia="en-US"/>
        </w:rPr>
        <w:t xml:space="preserve">Compartiment financiar-contabil – Birou </w:t>
      </w:r>
      <w:r>
        <w:rPr>
          <w:rFonts w:cs="Times New Roman"/>
          <w:b/>
          <w:bCs/>
          <w:lang w:eastAsia="en-US"/>
        </w:rPr>
        <w:t xml:space="preserve">Impozite </w:t>
      </w:r>
      <w:r>
        <w:rPr>
          <w:rFonts w:cs="Times New Roman"/>
          <w:b/>
          <w:bCs/>
          <w:lang w:eastAsia="en-US"/>
        </w:rPr>
        <w:t>şi taxe</w:t>
      </w:r>
      <w:r>
        <w:rPr>
          <w:rFonts w:cs="Times New Roman"/>
          <w:lang w:eastAsia="en-US"/>
        </w:rPr>
        <w:t>, în baza unei documentaţii compuse din:</w:t>
      </w:r>
    </w:p>
    <w:p w14:paraId="58E6875D" w14:textId="77777777" w:rsidR="0007746C" w:rsidRDefault="00E233F4">
      <w:pPr>
        <w:autoSpaceDE w:val="0"/>
        <w:autoSpaceDN w:val="0"/>
        <w:adjustRightInd w:val="0"/>
        <w:ind w:firstLine="567"/>
        <w:jc w:val="both"/>
        <w:rPr>
          <w:rFonts w:cs="Times New Roman"/>
          <w:lang w:eastAsia="en-US"/>
        </w:rPr>
      </w:pPr>
      <w:r>
        <w:rPr>
          <w:rFonts w:cs="Times New Roman"/>
          <w:lang w:eastAsia="en-US"/>
        </w:rPr>
        <w:t>- cerere tip, conform Anexei nr. 1 la prezentul Regulament;</w:t>
      </w:r>
    </w:p>
    <w:p w14:paraId="6172C97D" w14:textId="77777777" w:rsidR="0007746C" w:rsidRDefault="00E233F4">
      <w:pPr>
        <w:autoSpaceDE w:val="0"/>
        <w:autoSpaceDN w:val="0"/>
        <w:adjustRightInd w:val="0"/>
        <w:ind w:firstLine="567"/>
        <w:jc w:val="both"/>
        <w:rPr>
          <w:rFonts w:cs="Times New Roman"/>
          <w:lang w:eastAsia="en-US"/>
        </w:rPr>
      </w:pPr>
      <w:r>
        <w:rPr>
          <w:rFonts w:cs="Times New Roman"/>
          <w:lang w:eastAsia="en-US"/>
        </w:rPr>
        <w:t>- copie BI/CI, al persoanelor fizice/juridice;</w:t>
      </w:r>
    </w:p>
    <w:p w14:paraId="34477916" w14:textId="77777777" w:rsidR="0007746C" w:rsidRDefault="00E233F4">
      <w:pPr>
        <w:autoSpaceDE w:val="0"/>
        <w:autoSpaceDN w:val="0"/>
        <w:adjustRightInd w:val="0"/>
        <w:ind w:firstLine="567"/>
        <w:jc w:val="both"/>
        <w:rPr>
          <w:rFonts w:cs="Times New Roman"/>
          <w:lang w:eastAsia="en-US"/>
        </w:rPr>
      </w:pPr>
      <w:r>
        <w:rPr>
          <w:rFonts w:cs="Times New Roman"/>
          <w:lang w:eastAsia="en-US"/>
        </w:rPr>
        <w:t>- copie după certificatul de înmatriculare sau codul unic de înregistrare fiscală, în cazul persoanel</w:t>
      </w:r>
      <w:r>
        <w:rPr>
          <w:rFonts w:cs="Times New Roman"/>
          <w:lang w:eastAsia="en-US"/>
        </w:rPr>
        <w:t>or fizice autorizate şi a persoanelor juridice;</w:t>
      </w:r>
    </w:p>
    <w:p w14:paraId="4DF8F0AB" w14:textId="77777777" w:rsidR="0007746C" w:rsidRDefault="00E233F4">
      <w:pPr>
        <w:autoSpaceDE w:val="0"/>
        <w:autoSpaceDN w:val="0"/>
        <w:adjustRightInd w:val="0"/>
        <w:ind w:firstLine="567"/>
        <w:jc w:val="both"/>
        <w:rPr>
          <w:rFonts w:cs="Times New Roman"/>
          <w:lang w:eastAsia="en-US"/>
        </w:rPr>
      </w:pPr>
      <w:r>
        <w:rPr>
          <w:rFonts w:cs="Times New Roman"/>
          <w:lang w:eastAsia="en-US"/>
        </w:rPr>
        <w:t>- plan de amplasament care să cuprindă dimensiunile şi poziţionarea în teren (în cazul teraselor sezoniere);</w:t>
      </w:r>
    </w:p>
    <w:p w14:paraId="79B6A268" w14:textId="77777777" w:rsidR="0007746C" w:rsidRDefault="00E233F4">
      <w:pPr>
        <w:autoSpaceDE w:val="0"/>
        <w:autoSpaceDN w:val="0"/>
        <w:adjustRightInd w:val="0"/>
        <w:ind w:firstLine="567"/>
        <w:jc w:val="both"/>
        <w:rPr>
          <w:rFonts w:cs="Times New Roman"/>
          <w:lang w:eastAsia="en-US"/>
        </w:rPr>
      </w:pPr>
      <w:r>
        <w:rPr>
          <w:rFonts w:cs="Times New Roman"/>
          <w:lang w:eastAsia="en-US"/>
        </w:rPr>
        <w:t>- descrierea mobilierului rural utilizat (umbrele, copertine etc.);</w:t>
      </w:r>
    </w:p>
    <w:p w14:paraId="5E416421" w14:textId="77777777" w:rsidR="0007746C" w:rsidRDefault="00E233F4">
      <w:pPr>
        <w:autoSpaceDE w:val="0"/>
        <w:autoSpaceDN w:val="0"/>
        <w:adjustRightInd w:val="0"/>
        <w:ind w:firstLine="567"/>
        <w:jc w:val="both"/>
        <w:rPr>
          <w:rFonts w:cs="Times New Roman"/>
          <w:lang w:eastAsia="en-US"/>
        </w:rPr>
      </w:pPr>
      <w:r>
        <w:rPr>
          <w:rFonts w:cs="Times New Roman"/>
          <w:lang w:eastAsia="en-US"/>
        </w:rPr>
        <w:t>- autorizaţie sanitar-veterinar</w:t>
      </w:r>
      <w:r>
        <w:rPr>
          <w:rFonts w:cs="Times New Roman"/>
          <w:lang w:eastAsia="en-US"/>
        </w:rPr>
        <w:t>ă (după caz);</w:t>
      </w:r>
    </w:p>
    <w:p w14:paraId="44E77CC7"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avize, autorizaţii, acreditări legale (în funcţie de domeniul de activitate);  </w:t>
      </w:r>
    </w:p>
    <w:p w14:paraId="1368E257" w14:textId="77777777" w:rsidR="0007746C" w:rsidRDefault="00E233F4">
      <w:pPr>
        <w:autoSpaceDE w:val="0"/>
        <w:autoSpaceDN w:val="0"/>
        <w:adjustRightInd w:val="0"/>
        <w:ind w:firstLine="567"/>
        <w:jc w:val="both"/>
        <w:rPr>
          <w:rFonts w:cs="Times New Roman"/>
          <w:lang w:eastAsia="en-US"/>
        </w:rPr>
      </w:pPr>
      <w:r>
        <w:rPr>
          <w:rFonts w:cs="Times New Roman"/>
          <w:lang w:eastAsia="en-US"/>
        </w:rPr>
        <w:t>- contract de salubrizare încheiat cu operatorul serviciului public local, în cazul activităţilor sezoniere;</w:t>
      </w:r>
    </w:p>
    <w:p w14:paraId="1B3CF424" w14:textId="77777777" w:rsidR="0007746C" w:rsidRDefault="00E233F4">
      <w:pPr>
        <w:autoSpaceDE w:val="0"/>
        <w:autoSpaceDN w:val="0"/>
        <w:adjustRightInd w:val="0"/>
        <w:ind w:firstLine="567"/>
        <w:jc w:val="both"/>
        <w:rPr>
          <w:rFonts w:cs="Times New Roman"/>
          <w:lang w:eastAsia="en-US"/>
        </w:rPr>
      </w:pPr>
      <w:r>
        <w:rPr>
          <w:rFonts w:cs="Times New Roman"/>
          <w:lang w:eastAsia="en-US"/>
        </w:rPr>
        <w:t>- dovada achitării tuturor obligaţiilor către buget</w:t>
      </w:r>
      <w:r>
        <w:rPr>
          <w:rFonts w:cs="Times New Roman"/>
          <w:lang w:eastAsia="en-US"/>
        </w:rPr>
        <w:t>ul local al Comunei Sucevița;</w:t>
      </w:r>
    </w:p>
    <w:p w14:paraId="45CDEBCC" w14:textId="77777777" w:rsidR="0007746C" w:rsidRDefault="00E233F4">
      <w:pPr>
        <w:autoSpaceDE w:val="0"/>
        <w:autoSpaceDN w:val="0"/>
        <w:adjustRightInd w:val="0"/>
        <w:ind w:firstLine="567"/>
        <w:jc w:val="both"/>
        <w:rPr>
          <w:rFonts w:cs="Times New Roman"/>
          <w:lang w:eastAsia="en-US"/>
        </w:rPr>
      </w:pPr>
      <w:r>
        <w:rPr>
          <w:rFonts w:cs="Times New Roman"/>
          <w:lang w:eastAsia="en-US"/>
        </w:rPr>
        <w:t>- dovada achitării taxei locale pentru salubrizarea locurilor publice, în cazul activităţilor ocazionale;</w:t>
      </w:r>
    </w:p>
    <w:p w14:paraId="740FB24A" w14:textId="77777777" w:rsidR="0007746C" w:rsidRDefault="00E233F4">
      <w:pPr>
        <w:autoSpaceDE w:val="0"/>
        <w:autoSpaceDN w:val="0"/>
        <w:adjustRightInd w:val="0"/>
        <w:ind w:firstLine="567"/>
        <w:jc w:val="both"/>
        <w:rPr>
          <w:rFonts w:cs="Times New Roman"/>
          <w:lang w:eastAsia="en-US"/>
        </w:rPr>
      </w:pPr>
      <w:r>
        <w:rPr>
          <w:rFonts w:cs="Times New Roman"/>
          <w:lang w:eastAsia="en-US"/>
        </w:rPr>
        <w:t>- dovada achitării taxei locale de utilizare a terenului din domeniului public/privat al Comunei Sucevița, în cazul acti</w:t>
      </w:r>
      <w:r>
        <w:rPr>
          <w:rFonts w:cs="Times New Roman"/>
          <w:lang w:eastAsia="en-US"/>
        </w:rPr>
        <w:t>vităţilor ocazionale.</w:t>
      </w:r>
    </w:p>
    <w:p w14:paraId="3CF49E6D" w14:textId="77777777" w:rsidR="0007746C" w:rsidRDefault="0007746C">
      <w:pPr>
        <w:autoSpaceDE w:val="0"/>
        <w:autoSpaceDN w:val="0"/>
        <w:adjustRightInd w:val="0"/>
        <w:jc w:val="both"/>
        <w:rPr>
          <w:rFonts w:cs="Times New Roman"/>
          <w:sz w:val="10"/>
          <w:szCs w:val="10"/>
          <w:lang w:eastAsia="en-US"/>
        </w:rPr>
      </w:pPr>
    </w:p>
    <w:p w14:paraId="6D44510B" w14:textId="77777777" w:rsidR="0007746C" w:rsidRDefault="00E233F4">
      <w:pPr>
        <w:autoSpaceDE w:val="0"/>
        <w:autoSpaceDN w:val="0"/>
        <w:adjustRightInd w:val="0"/>
        <w:jc w:val="both"/>
        <w:rPr>
          <w:rFonts w:cs="Times New Roman"/>
          <w:b/>
          <w:lang w:eastAsia="en-US"/>
        </w:rPr>
      </w:pPr>
      <w:r>
        <w:rPr>
          <w:rFonts w:cs="Times New Roman"/>
          <w:b/>
          <w:lang w:eastAsia="en-US"/>
        </w:rPr>
        <w:t>PROCEDURA DE ATRIBUIRE A AMPLASAMENTELOR</w:t>
      </w:r>
    </w:p>
    <w:p w14:paraId="69F29C19"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Art.9 </w:t>
      </w:r>
      <w:r>
        <w:rPr>
          <w:rFonts w:cs="Times New Roman"/>
          <w:lang w:eastAsia="en-US"/>
        </w:rPr>
        <w:t>Activităţile sezoniere şi ocazionale pe terenul din domeniul public şi privat al localităţii se desfăşoară numai în baza acordului încheiat cu Primăria Comunei Sucevița.</w:t>
      </w:r>
    </w:p>
    <w:p w14:paraId="28A1ADC3"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Acesta </w:t>
      </w:r>
      <w:r>
        <w:rPr>
          <w:rFonts w:cs="Times New Roman"/>
          <w:lang w:eastAsia="en-US"/>
        </w:rPr>
        <w:t>stabileşte următoarele:</w:t>
      </w:r>
    </w:p>
    <w:p w14:paraId="7119D522" w14:textId="77777777" w:rsidR="0007746C" w:rsidRDefault="00E233F4">
      <w:pPr>
        <w:autoSpaceDE w:val="0"/>
        <w:autoSpaceDN w:val="0"/>
        <w:adjustRightInd w:val="0"/>
        <w:ind w:firstLine="567"/>
        <w:jc w:val="both"/>
        <w:rPr>
          <w:rFonts w:cs="Times New Roman"/>
          <w:lang w:eastAsia="en-US"/>
        </w:rPr>
      </w:pPr>
      <w:r>
        <w:rPr>
          <w:rFonts w:cs="Times New Roman"/>
          <w:lang w:eastAsia="en-US"/>
        </w:rPr>
        <w:t>- amplasamentul pe care se desfăşoară acţiunea/evenimentul;</w:t>
      </w:r>
    </w:p>
    <w:p w14:paraId="45F52408" w14:textId="77777777" w:rsidR="0007746C" w:rsidRDefault="00E233F4">
      <w:pPr>
        <w:autoSpaceDE w:val="0"/>
        <w:autoSpaceDN w:val="0"/>
        <w:adjustRightInd w:val="0"/>
        <w:ind w:firstLine="567"/>
        <w:jc w:val="both"/>
        <w:rPr>
          <w:rFonts w:cs="Times New Roman"/>
          <w:lang w:eastAsia="en-US"/>
        </w:rPr>
      </w:pPr>
      <w:r>
        <w:rPr>
          <w:rFonts w:cs="Times New Roman"/>
          <w:lang w:eastAsia="en-US"/>
        </w:rPr>
        <w:t>- obiectul de activitate;</w:t>
      </w:r>
    </w:p>
    <w:p w14:paraId="7734E554" w14:textId="77777777" w:rsidR="0007746C" w:rsidRDefault="00E233F4">
      <w:pPr>
        <w:autoSpaceDE w:val="0"/>
        <w:autoSpaceDN w:val="0"/>
        <w:adjustRightInd w:val="0"/>
        <w:ind w:firstLine="567"/>
        <w:jc w:val="both"/>
        <w:rPr>
          <w:rFonts w:cs="Times New Roman"/>
          <w:lang w:eastAsia="en-US"/>
        </w:rPr>
      </w:pPr>
      <w:r>
        <w:rPr>
          <w:rFonts w:cs="Times New Roman"/>
          <w:lang w:eastAsia="en-US"/>
        </w:rPr>
        <w:t>- suprafaţa;</w:t>
      </w:r>
    </w:p>
    <w:p w14:paraId="541A6F19" w14:textId="77777777" w:rsidR="0007746C" w:rsidRDefault="00E233F4">
      <w:pPr>
        <w:autoSpaceDE w:val="0"/>
        <w:autoSpaceDN w:val="0"/>
        <w:adjustRightInd w:val="0"/>
        <w:ind w:firstLine="567"/>
        <w:jc w:val="both"/>
        <w:rPr>
          <w:rFonts w:cs="Times New Roman"/>
          <w:lang w:eastAsia="en-US"/>
        </w:rPr>
      </w:pPr>
      <w:r>
        <w:rPr>
          <w:rFonts w:cs="Times New Roman"/>
          <w:lang w:eastAsia="en-US"/>
        </w:rPr>
        <w:t>- perioada de desfăşurare a acţiunii;</w:t>
      </w:r>
    </w:p>
    <w:p w14:paraId="01499AEB" w14:textId="77777777" w:rsidR="0007746C" w:rsidRDefault="00E233F4">
      <w:pPr>
        <w:autoSpaceDE w:val="0"/>
        <w:autoSpaceDN w:val="0"/>
        <w:adjustRightInd w:val="0"/>
        <w:ind w:firstLine="567"/>
        <w:jc w:val="both"/>
        <w:rPr>
          <w:rFonts w:cs="Times New Roman"/>
          <w:lang w:eastAsia="en-US"/>
        </w:rPr>
      </w:pPr>
      <w:r>
        <w:rPr>
          <w:rFonts w:cs="Times New Roman"/>
          <w:lang w:eastAsia="en-US"/>
        </w:rPr>
        <w:t>- obligaţiile de plată către bugetul local;</w:t>
      </w:r>
    </w:p>
    <w:p w14:paraId="2799C9DC"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condiţiile economice, urbanistice, de mediu, de </w:t>
      </w:r>
      <w:r>
        <w:rPr>
          <w:rFonts w:cs="Times New Roman"/>
          <w:lang w:eastAsia="en-US"/>
        </w:rPr>
        <w:t>respectare a normelor ISU şi de păstrare a ordinii şi liniştii publice etc.</w:t>
      </w:r>
    </w:p>
    <w:p w14:paraId="5D1A6413" w14:textId="77777777" w:rsidR="0007746C" w:rsidRDefault="00E233F4">
      <w:pPr>
        <w:autoSpaceDE w:val="0"/>
        <w:autoSpaceDN w:val="0"/>
        <w:adjustRightInd w:val="0"/>
        <w:ind w:firstLine="567"/>
        <w:jc w:val="both"/>
        <w:rPr>
          <w:rFonts w:cs="Times New Roman"/>
          <w:lang w:eastAsia="en-US"/>
        </w:rPr>
      </w:pPr>
      <w:r>
        <w:rPr>
          <w:rFonts w:cs="Times New Roman"/>
          <w:b/>
          <w:lang w:eastAsia="en-US"/>
        </w:rPr>
        <w:lastRenderedPageBreak/>
        <w:t>Art.10</w:t>
      </w:r>
      <w:r>
        <w:rPr>
          <w:rFonts w:cs="Times New Roman"/>
          <w:lang w:eastAsia="en-US"/>
        </w:rPr>
        <w:t xml:space="preserve"> Documentaţia aferentă structurilor de vânzare amplasate sezonier pe terenul din domeniul public şi privat al comunei va fi avizată de Serviciul de urbanism şi a.t., privitor</w:t>
      </w:r>
      <w:r>
        <w:rPr>
          <w:rFonts w:cs="Times New Roman"/>
          <w:lang w:eastAsia="en-US"/>
        </w:rPr>
        <w:t xml:space="preserve"> la amplasare, suprafaţă, mobilier şi copertine (umbrele, corturi etc.).</w:t>
      </w:r>
    </w:p>
    <w:p w14:paraId="7D0F4AEC"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Art.11 </w:t>
      </w:r>
      <w:r>
        <w:rPr>
          <w:rFonts w:cs="Times New Roman"/>
          <w:lang w:eastAsia="en-US"/>
        </w:rPr>
        <w:t xml:space="preserve">Acordul </w:t>
      </w:r>
      <w:r>
        <w:rPr>
          <w:rFonts w:cs="Times New Roman"/>
          <w:bCs/>
          <w:lang w:eastAsia="en-US"/>
        </w:rPr>
        <w:t>pentru ocuparea temporară a terenului în scopul desfăşurării unei activităţi sezoniere</w:t>
      </w:r>
      <w:r>
        <w:rPr>
          <w:rFonts w:cs="Times New Roman"/>
          <w:lang w:eastAsia="en-US"/>
        </w:rPr>
        <w:t xml:space="preserve"> se eliberează de către Serviciul impozite şi taxe, în baza documentaţiei depuse, </w:t>
      </w:r>
      <w:r>
        <w:rPr>
          <w:rFonts w:cs="Times New Roman"/>
          <w:lang w:eastAsia="en-US"/>
        </w:rPr>
        <w:t>după obţinerea avizului Serviciului de urbanism şi a.t., în limita spaţiului ce poate fi pus la dispoziţie pentru această destinaţie.</w:t>
      </w:r>
    </w:p>
    <w:p w14:paraId="01C20C58"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Art.12 </w:t>
      </w:r>
      <w:r>
        <w:rPr>
          <w:rFonts w:cs="Times New Roman"/>
          <w:lang w:eastAsia="en-US"/>
        </w:rPr>
        <w:t xml:space="preserve">Acordul </w:t>
      </w:r>
      <w:r>
        <w:rPr>
          <w:rFonts w:cs="Times New Roman"/>
          <w:bCs/>
          <w:lang w:eastAsia="en-US"/>
        </w:rPr>
        <w:t>pentru ocuparea temporară a terenului în scopul desfăşurării unei activităţi ocazionale</w:t>
      </w:r>
      <w:r>
        <w:rPr>
          <w:rFonts w:cs="Times New Roman"/>
          <w:lang w:eastAsia="en-US"/>
        </w:rPr>
        <w:t xml:space="preserve"> se eliberează de că</w:t>
      </w:r>
      <w:r>
        <w:rPr>
          <w:rFonts w:cs="Times New Roman"/>
          <w:lang w:eastAsia="en-US"/>
        </w:rPr>
        <w:t>tre Serviciul impozite şi taxe, în baza criteriilor obiective prevăzute la art. 60 şi 61 din prezentul regulament, în limita spaţiului alocat desfăşurării acţiunii/evenimentului.</w:t>
      </w:r>
    </w:p>
    <w:p w14:paraId="4B857911" w14:textId="77777777" w:rsidR="0007746C" w:rsidRDefault="00E233F4">
      <w:pPr>
        <w:autoSpaceDE w:val="0"/>
        <w:autoSpaceDN w:val="0"/>
        <w:adjustRightInd w:val="0"/>
        <w:jc w:val="both"/>
        <w:rPr>
          <w:rFonts w:cs="Times New Roman"/>
          <w:sz w:val="10"/>
          <w:szCs w:val="10"/>
          <w:lang w:eastAsia="en-US"/>
        </w:rPr>
      </w:pPr>
      <w:r>
        <w:rPr>
          <w:rFonts w:cs="Times New Roman"/>
          <w:lang w:eastAsia="en-US"/>
        </w:rPr>
        <w:t xml:space="preserve">      </w:t>
      </w:r>
    </w:p>
    <w:p w14:paraId="684B668B" w14:textId="77777777" w:rsidR="0007746C" w:rsidRDefault="00E233F4">
      <w:pPr>
        <w:autoSpaceDE w:val="0"/>
        <w:autoSpaceDN w:val="0"/>
        <w:adjustRightInd w:val="0"/>
        <w:jc w:val="both"/>
        <w:rPr>
          <w:rFonts w:cs="Times New Roman"/>
          <w:b/>
          <w:lang w:eastAsia="en-US"/>
        </w:rPr>
      </w:pPr>
      <w:r>
        <w:rPr>
          <w:rFonts w:cs="Times New Roman"/>
          <w:b/>
          <w:lang w:eastAsia="en-US"/>
        </w:rPr>
        <w:t>PROCEDURA DE ELIBERARE A ACORDULUI PENTRU OCUPAREA TEMPORARĂ A TERENUL</w:t>
      </w:r>
      <w:r>
        <w:rPr>
          <w:rFonts w:cs="Times New Roman"/>
          <w:b/>
          <w:lang w:eastAsia="en-US"/>
        </w:rPr>
        <w:t>UI</w:t>
      </w:r>
    </w:p>
    <w:p w14:paraId="7A22229C"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Art.13 (1) </w:t>
      </w:r>
      <w:r>
        <w:rPr>
          <w:rFonts w:cs="Times New Roman"/>
          <w:lang w:eastAsia="en-US"/>
        </w:rPr>
        <w:t>Acordul pentru ocuparea temporară a terenului din domeniul public şi privat al comunei, va fi eliberat la cererea solicitantului, în termen de maxim 15 zile de la data solicitării, de către Primăria Comunei Sucevița.</w:t>
      </w:r>
    </w:p>
    <w:p w14:paraId="675D8ED6" w14:textId="77777777" w:rsidR="0007746C" w:rsidRDefault="00E233F4">
      <w:pPr>
        <w:autoSpaceDE w:val="0"/>
        <w:autoSpaceDN w:val="0"/>
        <w:adjustRightInd w:val="0"/>
        <w:jc w:val="both"/>
        <w:rPr>
          <w:rFonts w:cs="Times New Roman"/>
          <w:lang w:eastAsia="en-US"/>
        </w:rPr>
      </w:pPr>
      <w:r>
        <w:rPr>
          <w:rFonts w:cs="Times New Roman"/>
          <w:lang w:eastAsia="en-US"/>
        </w:rPr>
        <w:t xml:space="preserve">         </w:t>
      </w:r>
      <w:r>
        <w:rPr>
          <w:rFonts w:cs="Times New Roman"/>
          <w:b/>
          <w:lang w:eastAsia="en-US"/>
        </w:rPr>
        <w:t>(2)</w:t>
      </w:r>
      <w:r>
        <w:rPr>
          <w:rFonts w:cs="Times New Roman"/>
          <w:lang w:eastAsia="en-US"/>
        </w:rPr>
        <w:t xml:space="preserve"> Dacă documen</w:t>
      </w:r>
      <w:r>
        <w:rPr>
          <w:rFonts w:cs="Times New Roman"/>
          <w:lang w:eastAsia="en-US"/>
        </w:rPr>
        <w:t xml:space="preserve">taţia prezentată de către solicitant nu este completă, termenul prevăzut la aliniatul anterior se prelungeşte pînă la clarificarea tuturor aspectelor referitoare la documentaţia prezentată la art.8.   </w:t>
      </w:r>
    </w:p>
    <w:p w14:paraId="6658A643" w14:textId="77777777" w:rsidR="0007746C" w:rsidRDefault="00E233F4">
      <w:pPr>
        <w:autoSpaceDE w:val="0"/>
        <w:autoSpaceDN w:val="0"/>
        <w:adjustRightInd w:val="0"/>
        <w:jc w:val="both"/>
        <w:rPr>
          <w:rFonts w:cs="Times New Roman"/>
          <w:lang w:eastAsia="en-US"/>
        </w:rPr>
      </w:pPr>
      <w:r>
        <w:rPr>
          <w:rFonts w:cs="Times New Roman"/>
          <w:b/>
          <w:bCs/>
          <w:lang w:eastAsia="en-US"/>
        </w:rPr>
        <w:t xml:space="preserve">       Art.14 (1) </w:t>
      </w:r>
      <w:r>
        <w:rPr>
          <w:rFonts w:cs="Times New Roman"/>
          <w:lang w:eastAsia="en-US"/>
        </w:rPr>
        <w:t xml:space="preserve">Acordul pentru ocuparea temporară a </w:t>
      </w:r>
      <w:r>
        <w:rPr>
          <w:rFonts w:cs="Times New Roman"/>
          <w:lang w:eastAsia="en-US"/>
        </w:rPr>
        <w:t xml:space="preserve">terenului se emite pentru fiecare acţiune/eveniment în parte, pe baza cererii scrise a solicitantului, însoţită de documentaţia prezentată la art. 8 din prezentul regulament, termenul limită fiind sfârşitul anului fiscal, respectiv data de </w:t>
      </w:r>
      <w:r>
        <w:rPr>
          <w:rFonts w:cs="Times New Roman"/>
          <w:b/>
          <w:lang w:eastAsia="en-US"/>
        </w:rPr>
        <w:t>31 decembrie</w:t>
      </w:r>
      <w:r>
        <w:rPr>
          <w:rFonts w:cs="Times New Roman"/>
          <w:lang w:eastAsia="en-US"/>
        </w:rPr>
        <w:t>.</w:t>
      </w:r>
    </w:p>
    <w:p w14:paraId="1AD69F82" w14:textId="77777777" w:rsidR="0007746C" w:rsidRDefault="00E233F4">
      <w:pPr>
        <w:autoSpaceDE w:val="0"/>
        <w:autoSpaceDN w:val="0"/>
        <w:adjustRightInd w:val="0"/>
        <w:ind w:firstLine="567"/>
        <w:jc w:val="both"/>
        <w:rPr>
          <w:rFonts w:cs="Times New Roman"/>
          <w:lang w:eastAsia="en-US"/>
        </w:rPr>
      </w:pPr>
      <w:r>
        <w:rPr>
          <w:rFonts w:cs="Times New Roman"/>
          <w:lang w:eastAsia="en-US"/>
        </w:rPr>
        <w:t xml:space="preserve"> </w:t>
      </w:r>
      <w:r>
        <w:rPr>
          <w:rFonts w:cs="Times New Roman"/>
          <w:b/>
          <w:lang w:eastAsia="en-US"/>
        </w:rPr>
        <w:t>(</w:t>
      </w:r>
      <w:r>
        <w:rPr>
          <w:rFonts w:cs="Times New Roman"/>
          <w:b/>
          <w:lang w:eastAsia="en-US"/>
        </w:rPr>
        <w:t>2)</w:t>
      </w:r>
      <w:r>
        <w:rPr>
          <w:rFonts w:cs="Times New Roman"/>
          <w:lang w:eastAsia="en-US"/>
        </w:rPr>
        <w:t xml:space="preserve"> Este interzisă întocmirea unui acord pentru ocuparea temporară a terenului care să depăşească data de 31 decembrie a anului în care se încheie. </w:t>
      </w:r>
    </w:p>
    <w:p w14:paraId="6237E4FE"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Art.15 </w:t>
      </w:r>
      <w:r>
        <w:rPr>
          <w:rFonts w:cs="Times New Roman"/>
          <w:lang w:eastAsia="en-US"/>
        </w:rPr>
        <w:t>Acordul pentru ocuparea terenului din domeniul public şi privat al comunei se va întocmi în două exem</w:t>
      </w:r>
      <w:r>
        <w:rPr>
          <w:rFonts w:cs="Times New Roman"/>
          <w:lang w:eastAsia="en-US"/>
        </w:rPr>
        <w:t>plare, dintre care unul va rămâne în evidenţa Primăriei Comunei Sucevița -  Serviciul impozite şi taxe, iar cel de-al doilea va fi eliberat solicitantului, în termenul specificat la art.13 din acest articol.</w:t>
      </w:r>
    </w:p>
    <w:p w14:paraId="48D93F40"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Art.16  </w:t>
      </w:r>
      <w:r>
        <w:rPr>
          <w:rFonts w:cs="Times New Roman"/>
          <w:lang w:eastAsia="en-US"/>
        </w:rPr>
        <w:t>În cazul în care terenurile pe care sunt</w:t>
      </w:r>
      <w:r>
        <w:rPr>
          <w:rFonts w:cs="Times New Roman"/>
          <w:lang w:eastAsia="en-US"/>
        </w:rPr>
        <w:t xml:space="preserve"> amplasamente vor primi o altă destinaţie, conform documentaţiilor aprobate, solicitanţii în cauză vor fi înştiinţaţi prin notificare prealabilă urmând a se identifica alte amplasamente de comun acord cu aceştia.</w:t>
      </w:r>
    </w:p>
    <w:p w14:paraId="6108BD41" w14:textId="77777777" w:rsidR="0007746C" w:rsidRDefault="00E233F4">
      <w:pPr>
        <w:autoSpaceDE w:val="0"/>
        <w:autoSpaceDN w:val="0"/>
        <w:adjustRightInd w:val="0"/>
        <w:ind w:firstLine="567"/>
        <w:jc w:val="both"/>
        <w:rPr>
          <w:rFonts w:cs="Times New Roman"/>
          <w:bCs/>
          <w:lang w:eastAsia="en-US"/>
        </w:rPr>
      </w:pPr>
      <w:r>
        <w:rPr>
          <w:rFonts w:cs="Times New Roman"/>
          <w:b/>
          <w:bCs/>
          <w:lang w:eastAsia="en-US"/>
        </w:rPr>
        <w:t xml:space="preserve">Art.17  </w:t>
      </w:r>
      <w:r>
        <w:rPr>
          <w:rFonts w:cs="Times New Roman"/>
          <w:bCs/>
          <w:lang w:eastAsia="en-US"/>
        </w:rPr>
        <w:t>Suspendarea activităţii solicitantu</w:t>
      </w:r>
      <w:r>
        <w:rPr>
          <w:rFonts w:cs="Times New Roman"/>
          <w:bCs/>
          <w:lang w:eastAsia="en-US"/>
        </w:rPr>
        <w:t>lui după întocmirea acordului poate surveni în următoarele situaţii:</w:t>
      </w:r>
    </w:p>
    <w:p w14:paraId="362B0911" w14:textId="77777777" w:rsidR="0007746C" w:rsidRDefault="00E233F4">
      <w:pPr>
        <w:autoSpaceDE w:val="0"/>
        <w:autoSpaceDN w:val="0"/>
        <w:adjustRightInd w:val="0"/>
        <w:ind w:firstLine="567"/>
        <w:jc w:val="both"/>
        <w:rPr>
          <w:rFonts w:cs="Times New Roman"/>
          <w:bCs/>
          <w:lang w:eastAsia="en-US"/>
        </w:rPr>
      </w:pPr>
      <w:r>
        <w:rPr>
          <w:rFonts w:cs="Times New Roman"/>
          <w:bCs/>
          <w:lang w:eastAsia="en-US"/>
        </w:rPr>
        <w:t>a) la cererea expresă a solicitantului, cu specificarea perioadei de suspendare, care să nu depăşească termenul pentru care este încheiat acordul. În acest caz, solicitantul nu poate bene</w:t>
      </w:r>
      <w:r>
        <w:rPr>
          <w:rFonts w:cs="Times New Roman"/>
          <w:bCs/>
          <w:lang w:eastAsia="en-US"/>
        </w:rPr>
        <w:t>ficia de recalcularea obligaţiilor de plată către bugetul local;</w:t>
      </w:r>
    </w:p>
    <w:p w14:paraId="2F09B51D" w14:textId="77777777" w:rsidR="0007746C" w:rsidRDefault="00E233F4">
      <w:pPr>
        <w:autoSpaceDE w:val="0"/>
        <w:autoSpaceDN w:val="0"/>
        <w:adjustRightInd w:val="0"/>
        <w:ind w:firstLine="567"/>
        <w:jc w:val="both"/>
        <w:rPr>
          <w:rFonts w:cs="Times New Roman"/>
          <w:bCs/>
          <w:lang w:eastAsia="en-US"/>
        </w:rPr>
      </w:pPr>
      <w:r>
        <w:rPr>
          <w:rFonts w:cs="Times New Roman"/>
          <w:bCs/>
          <w:lang w:eastAsia="en-US"/>
        </w:rPr>
        <w:t xml:space="preserve">b) la solicitarea organelor de control în drept, reluarea activităţii putând fi posibilă doar după remedierea aspectelor care au condus la măsura de suspendare a activităţii; </w:t>
      </w:r>
    </w:p>
    <w:p w14:paraId="5861CAD4" w14:textId="77777777" w:rsidR="0007746C" w:rsidRDefault="00E233F4">
      <w:pPr>
        <w:autoSpaceDE w:val="0"/>
        <w:autoSpaceDN w:val="0"/>
        <w:adjustRightInd w:val="0"/>
        <w:ind w:firstLine="567"/>
        <w:jc w:val="both"/>
        <w:rPr>
          <w:rFonts w:cs="Times New Roman"/>
          <w:bCs/>
          <w:lang w:eastAsia="en-US"/>
        </w:rPr>
      </w:pPr>
      <w:r>
        <w:rPr>
          <w:rFonts w:cs="Times New Roman"/>
          <w:bCs/>
          <w:lang w:eastAsia="en-US"/>
        </w:rPr>
        <w:t>c) la iniţiativ</w:t>
      </w:r>
      <w:r>
        <w:rPr>
          <w:rFonts w:cs="Times New Roman"/>
          <w:bCs/>
          <w:lang w:eastAsia="en-US"/>
        </w:rPr>
        <w:t xml:space="preserve">a Primăriei </w:t>
      </w:r>
      <w:r>
        <w:rPr>
          <w:rFonts w:cs="Times New Roman"/>
          <w:lang w:eastAsia="en-US"/>
        </w:rPr>
        <w:t>Comunei Sucevița</w:t>
      </w:r>
      <w:r>
        <w:rPr>
          <w:rFonts w:cs="Times New Roman"/>
          <w:bCs/>
          <w:lang w:eastAsia="en-US"/>
        </w:rPr>
        <w:t>, caz în care solicitantul va fi notificat cu cel puţin 3 zile înainte de măsura dispusă. Notificarea va cuprinde motivele care au condus la măsura suspendării activităţii (desfăşurarea altei activităţi decât cea menţionată în a</w:t>
      </w:r>
      <w:r>
        <w:rPr>
          <w:rFonts w:cs="Times New Roman"/>
          <w:bCs/>
          <w:lang w:eastAsia="en-US"/>
        </w:rPr>
        <w:t xml:space="preserve">cord, ocuparea unei suprafeţe mai mari decât cea pentru care s-a întocmit acordul, amplasarea unor elemente de mobilier stradal neconforme etc.) şi perioada la care se referă. </w:t>
      </w:r>
    </w:p>
    <w:p w14:paraId="5C6CCEE9"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Art.18 (1) </w:t>
      </w:r>
      <w:r>
        <w:rPr>
          <w:rFonts w:cs="Times New Roman"/>
          <w:lang w:eastAsia="en-US"/>
        </w:rPr>
        <w:t xml:space="preserve">Taxa pentru utilizarea temporară a terenului din domeniul public şi </w:t>
      </w:r>
      <w:r>
        <w:rPr>
          <w:rFonts w:cs="Times New Roman"/>
          <w:lang w:eastAsia="en-US"/>
        </w:rPr>
        <w:t>privat al comunei în vederea desfăşurării de activităţi sezoniere şi ocazionale se datorează pentru fiecare punct de lucru al solicitanţilor, pentru anul în curs.</w:t>
      </w:r>
    </w:p>
    <w:p w14:paraId="020DFE13"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(2) </w:t>
      </w:r>
      <w:r>
        <w:rPr>
          <w:rFonts w:cs="Times New Roman"/>
          <w:lang w:eastAsia="en-US"/>
        </w:rPr>
        <w:t>Solicitanţii care desfăşoară activităţi sezoniere şi ocazionale pe domeniul public şi/sau</w:t>
      </w:r>
      <w:r>
        <w:rPr>
          <w:rFonts w:cs="Times New Roman"/>
          <w:lang w:eastAsia="en-US"/>
        </w:rPr>
        <w:t xml:space="preserve"> privat al Comunei Sucevița datorează o taxă diferenţiată în raport cu activitatea desfăşurată, suprafaţa ocupată şi perioada de desfăşurare a activităţii.</w:t>
      </w:r>
    </w:p>
    <w:p w14:paraId="541ED619"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 (3) </w:t>
      </w:r>
      <w:r>
        <w:rPr>
          <w:rFonts w:cs="Times New Roman"/>
          <w:lang w:eastAsia="en-US"/>
        </w:rPr>
        <w:t xml:space="preserve">Taxa pentru utilizarea terenului din domeniul public şi privat al comunei, precum şi celelalte </w:t>
      </w:r>
      <w:r>
        <w:rPr>
          <w:rFonts w:cs="Times New Roman"/>
          <w:lang w:eastAsia="en-US"/>
        </w:rPr>
        <w:t>obligaţii bugetare conexe, se plătesc la casieria Primăriei Comunei Sucevița sau prin ordin de plată în contul bugetului local, solicitantul neputându-se considera autorizat decât în momentul eliberării acordului de către serviciul de specialitate. În situ</w:t>
      </w:r>
      <w:r>
        <w:rPr>
          <w:rFonts w:cs="Times New Roman"/>
          <w:lang w:eastAsia="en-US"/>
        </w:rPr>
        <w:t xml:space="preserve">aţia în care este specificată plata anticipată </w:t>
      </w:r>
      <w:r>
        <w:rPr>
          <w:rFonts w:cs="Times New Roman"/>
          <w:lang w:eastAsia="en-US"/>
        </w:rPr>
        <w:lastRenderedPageBreak/>
        <w:t>a taxelor locale, o copie a documentului de plată se va anexa la documentaţia ce însoţeşte solicitarea de ocupare a terenului.</w:t>
      </w:r>
    </w:p>
    <w:p w14:paraId="4C1B4667" w14:textId="77777777" w:rsidR="0007746C" w:rsidRDefault="00E233F4">
      <w:pPr>
        <w:autoSpaceDE w:val="0"/>
        <w:autoSpaceDN w:val="0"/>
        <w:adjustRightInd w:val="0"/>
        <w:ind w:firstLine="567"/>
        <w:jc w:val="both"/>
        <w:rPr>
          <w:rFonts w:cs="Times New Roman"/>
          <w:lang w:eastAsia="en-US"/>
        </w:rPr>
      </w:pPr>
      <w:r>
        <w:rPr>
          <w:rFonts w:cs="Times New Roman"/>
          <w:b/>
          <w:lang w:eastAsia="en-US"/>
        </w:rPr>
        <w:t>Art.19</w:t>
      </w:r>
      <w:r>
        <w:rPr>
          <w:rFonts w:cs="Times New Roman"/>
          <w:lang w:eastAsia="en-US"/>
        </w:rPr>
        <w:t xml:space="preserve">  Cuantumul taxelor locale percepute în cadrul acordului sunt prevăzute în h</w:t>
      </w:r>
      <w:r>
        <w:rPr>
          <w:rFonts w:cs="Times New Roman"/>
          <w:lang w:eastAsia="en-US"/>
        </w:rPr>
        <w:t xml:space="preserve">otărârea consiliului local pentru stabilirea impozitelor şi taxelor locale aferente anului respectiv.  </w:t>
      </w:r>
    </w:p>
    <w:p w14:paraId="31449366"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Art.20  </w:t>
      </w:r>
      <w:r>
        <w:rPr>
          <w:rFonts w:cs="Times New Roman"/>
          <w:lang w:eastAsia="en-US"/>
        </w:rPr>
        <w:t xml:space="preserve">Responsabilitatea încasării taxelor menţionate revine </w:t>
      </w:r>
      <w:r>
        <w:rPr>
          <w:rFonts w:cs="Times New Roman"/>
          <w:b/>
          <w:bCs/>
          <w:color w:val="000000" w:themeColor="text1"/>
          <w:lang w:eastAsia="en-US"/>
        </w:rPr>
        <w:t xml:space="preserve">Compartimentului financiar-contabil – Birou </w:t>
      </w:r>
      <w:r>
        <w:rPr>
          <w:rFonts w:cs="Times New Roman"/>
          <w:b/>
          <w:bCs/>
          <w:lang w:eastAsia="en-US"/>
        </w:rPr>
        <w:t xml:space="preserve">Impozite şi taxe </w:t>
      </w:r>
      <w:r>
        <w:rPr>
          <w:rFonts w:cs="Times New Roman"/>
          <w:lang w:eastAsia="en-US"/>
        </w:rPr>
        <w:t xml:space="preserve"> din  cadrul Primăriei Comune</w:t>
      </w:r>
      <w:r>
        <w:rPr>
          <w:rFonts w:cs="Times New Roman"/>
          <w:lang w:eastAsia="en-US"/>
        </w:rPr>
        <w:t>i Sucevița.</w:t>
      </w:r>
    </w:p>
    <w:p w14:paraId="7CD145A9"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Art.21 (1) </w:t>
      </w:r>
      <w:r>
        <w:rPr>
          <w:rFonts w:cs="Times New Roman"/>
          <w:lang w:eastAsia="en-US"/>
        </w:rPr>
        <w:t>Acordul pentru ocuparea temporară a terenului din domeniul public şi privat al comunei este valabil pe durata perioadei aprobate.</w:t>
      </w:r>
    </w:p>
    <w:p w14:paraId="3A89A9B8"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(2) </w:t>
      </w:r>
      <w:r>
        <w:rPr>
          <w:rFonts w:cs="Times New Roman"/>
          <w:lang w:eastAsia="en-US"/>
        </w:rPr>
        <w:t xml:space="preserve">Prelungirea valabilităţii acordului se va face numai prin cerere scrisă, cu maxim 15 zile înaintea </w:t>
      </w:r>
      <w:r>
        <w:rPr>
          <w:rFonts w:cs="Times New Roman"/>
          <w:lang w:eastAsia="en-US"/>
        </w:rPr>
        <w:t>expirării valabilităţii acestuia, în limitele prevăzute în prezentul regulament.</w:t>
      </w:r>
    </w:p>
    <w:p w14:paraId="367CEC61" w14:textId="77777777" w:rsidR="0007746C" w:rsidRDefault="00E233F4">
      <w:pPr>
        <w:autoSpaceDE w:val="0"/>
        <w:autoSpaceDN w:val="0"/>
        <w:adjustRightInd w:val="0"/>
        <w:ind w:firstLine="567"/>
        <w:jc w:val="both"/>
        <w:rPr>
          <w:rFonts w:cs="Times New Roman"/>
          <w:b/>
          <w:bCs/>
          <w:lang w:eastAsia="en-US"/>
        </w:rPr>
      </w:pPr>
      <w:r>
        <w:rPr>
          <w:rFonts w:cs="Times New Roman"/>
          <w:b/>
          <w:bCs/>
          <w:lang w:eastAsia="en-US"/>
        </w:rPr>
        <w:t xml:space="preserve">Art.22  </w:t>
      </w:r>
      <w:r>
        <w:rPr>
          <w:rFonts w:cs="Times New Roman"/>
          <w:bCs/>
          <w:lang w:eastAsia="en-US"/>
        </w:rPr>
        <w:t>În situaţia constatării ocupării terenului din domeniul public/privat al localităţii fără încheierea prealabilă a unui acord, se va proceda, după caz, la impunerea din</w:t>
      </w:r>
      <w:r>
        <w:rPr>
          <w:rFonts w:cs="Times New Roman"/>
          <w:bCs/>
          <w:lang w:eastAsia="en-US"/>
        </w:rPr>
        <w:t xml:space="preserve"> oficiu a celui în cauză, cu despăgubirea aferentă întregii perioade de ocupare.</w:t>
      </w:r>
      <w:r>
        <w:rPr>
          <w:rFonts w:cs="Times New Roman"/>
          <w:b/>
          <w:bCs/>
          <w:lang w:eastAsia="en-US"/>
        </w:rPr>
        <w:t xml:space="preserve"> </w:t>
      </w:r>
    </w:p>
    <w:p w14:paraId="173576FC"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Art.23 </w:t>
      </w:r>
      <w:r>
        <w:rPr>
          <w:rFonts w:cs="Times New Roman"/>
          <w:lang w:eastAsia="en-US"/>
        </w:rPr>
        <w:t>Modificările acordului pentru ocuparea terenului vor fi operate la cererea scrisă a solicitantului sau atunci când situaţia o cere, cu acordul autorităţii publice loca</w:t>
      </w:r>
      <w:r>
        <w:rPr>
          <w:rFonts w:cs="Times New Roman"/>
          <w:lang w:eastAsia="en-US"/>
        </w:rPr>
        <w:t>le, prin încheierea unui act adiţional.</w:t>
      </w:r>
    </w:p>
    <w:p w14:paraId="5F4E4971"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Art.24 </w:t>
      </w:r>
      <w:r>
        <w:rPr>
          <w:rFonts w:cs="Times New Roman"/>
          <w:lang w:eastAsia="en-US"/>
        </w:rPr>
        <w:t>În cazul pierderii sau deteriorării acordului pentru ocuparea terenului, solicitantul este îndreptăţit la eliberarea unui duplicat al acestuia.</w:t>
      </w:r>
    </w:p>
    <w:p w14:paraId="08AFC7BA"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Art.25 (1) </w:t>
      </w:r>
      <w:r>
        <w:rPr>
          <w:rFonts w:cs="Times New Roman"/>
          <w:lang w:eastAsia="en-US"/>
        </w:rPr>
        <w:t xml:space="preserve">Anularea acordului de amplasare se face la cererea </w:t>
      </w:r>
      <w:r>
        <w:rPr>
          <w:rFonts w:cs="Times New Roman"/>
          <w:lang w:eastAsia="en-US"/>
        </w:rPr>
        <w:t>scrisă a solicitantului, cu condiţia achitării taxelor aferente până la data cererii de anulare, inclusiv.</w:t>
      </w:r>
    </w:p>
    <w:p w14:paraId="0BD75C7E"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(2) </w:t>
      </w:r>
      <w:r>
        <w:rPr>
          <w:rFonts w:cs="Times New Roman"/>
          <w:lang w:eastAsia="en-US"/>
        </w:rPr>
        <w:t>Acordul de amplasare poate fi anulat oricând, înaintea expirării termenului, dacă nu se respectă:</w:t>
      </w:r>
    </w:p>
    <w:p w14:paraId="45B22977" w14:textId="77777777" w:rsidR="0007746C" w:rsidRDefault="00E233F4">
      <w:pPr>
        <w:autoSpaceDE w:val="0"/>
        <w:autoSpaceDN w:val="0"/>
        <w:adjustRightInd w:val="0"/>
        <w:ind w:firstLine="567"/>
        <w:jc w:val="both"/>
        <w:rPr>
          <w:rFonts w:cs="Times New Roman"/>
          <w:lang w:eastAsia="en-US"/>
        </w:rPr>
      </w:pPr>
      <w:r>
        <w:rPr>
          <w:rFonts w:cs="Times New Roman"/>
          <w:lang w:eastAsia="en-US"/>
        </w:rPr>
        <w:t>- amplasamentul şi suprafaţa aprobată;</w:t>
      </w:r>
    </w:p>
    <w:p w14:paraId="1E49C563" w14:textId="77777777" w:rsidR="0007746C" w:rsidRDefault="00E233F4">
      <w:pPr>
        <w:autoSpaceDE w:val="0"/>
        <w:autoSpaceDN w:val="0"/>
        <w:adjustRightInd w:val="0"/>
        <w:ind w:firstLine="567"/>
        <w:jc w:val="both"/>
        <w:rPr>
          <w:rFonts w:cs="Times New Roman"/>
          <w:lang w:eastAsia="en-US"/>
        </w:rPr>
      </w:pPr>
      <w:r>
        <w:rPr>
          <w:rFonts w:cs="Times New Roman"/>
          <w:lang w:eastAsia="en-US"/>
        </w:rPr>
        <w:t>- obiect</w:t>
      </w:r>
      <w:r>
        <w:rPr>
          <w:rFonts w:cs="Times New Roman"/>
          <w:lang w:eastAsia="en-US"/>
        </w:rPr>
        <w:t>ul de activitate autorizat;</w:t>
      </w:r>
    </w:p>
    <w:p w14:paraId="35D1AE07" w14:textId="77777777" w:rsidR="0007746C" w:rsidRDefault="00E233F4">
      <w:pPr>
        <w:autoSpaceDE w:val="0"/>
        <w:autoSpaceDN w:val="0"/>
        <w:adjustRightInd w:val="0"/>
        <w:ind w:firstLine="567"/>
        <w:jc w:val="both"/>
        <w:rPr>
          <w:rFonts w:cs="Times New Roman"/>
          <w:lang w:eastAsia="en-US"/>
        </w:rPr>
      </w:pPr>
      <w:r>
        <w:rPr>
          <w:rFonts w:cs="Times New Roman"/>
          <w:lang w:eastAsia="en-US"/>
        </w:rPr>
        <w:t>- tipul de amplasament aprobat;</w:t>
      </w:r>
    </w:p>
    <w:p w14:paraId="2E4E8618" w14:textId="77777777" w:rsidR="0007746C" w:rsidRDefault="00E233F4">
      <w:pPr>
        <w:autoSpaceDE w:val="0"/>
        <w:autoSpaceDN w:val="0"/>
        <w:adjustRightInd w:val="0"/>
        <w:ind w:firstLine="567"/>
        <w:jc w:val="both"/>
        <w:rPr>
          <w:rFonts w:cs="Times New Roman"/>
          <w:lang w:eastAsia="en-US"/>
        </w:rPr>
      </w:pPr>
      <w:r>
        <w:rPr>
          <w:rFonts w:cs="Times New Roman"/>
          <w:lang w:eastAsia="en-US"/>
        </w:rPr>
        <w:t>- normele de estetică şi igiena publică;</w:t>
      </w:r>
    </w:p>
    <w:p w14:paraId="76095185" w14:textId="77777777" w:rsidR="0007746C" w:rsidRDefault="00E233F4">
      <w:pPr>
        <w:autoSpaceDE w:val="0"/>
        <w:autoSpaceDN w:val="0"/>
        <w:adjustRightInd w:val="0"/>
        <w:ind w:firstLine="567"/>
        <w:jc w:val="both"/>
        <w:rPr>
          <w:rFonts w:cs="Times New Roman"/>
          <w:lang w:eastAsia="en-US"/>
        </w:rPr>
      </w:pPr>
      <w:r>
        <w:rPr>
          <w:rFonts w:cs="Times New Roman"/>
          <w:lang w:eastAsia="en-US"/>
        </w:rPr>
        <w:t>- cerinţele şi criteriile ce au stat la baza eliberării acordului de amplasare;</w:t>
      </w:r>
    </w:p>
    <w:p w14:paraId="6A6C7DAD" w14:textId="77777777" w:rsidR="0007746C" w:rsidRDefault="00E233F4">
      <w:pPr>
        <w:autoSpaceDE w:val="0"/>
        <w:autoSpaceDN w:val="0"/>
        <w:adjustRightInd w:val="0"/>
        <w:ind w:firstLine="567"/>
        <w:jc w:val="both"/>
        <w:rPr>
          <w:rFonts w:cs="Times New Roman"/>
          <w:lang w:eastAsia="en-US"/>
        </w:rPr>
      </w:pPr>
      <w:r>
        <w:rPr>
          <w:rFonts w:cs="Times New Roman"/>
          <w:lang w:eastAsia="en-US"/>
        </w:rPr>
        <w:t>- existenţa unor reclamaţii întemeiate, la constatarea instituţiilor abilit</w:t>
      </w:r>
      <w:r>
        <w:rPr>
          <w:rFonts w:cs="Times New Roman"/>
          <w:lang w:eastAsia="en-US"/>
        </w:rPr>
        <w:t>ate.</w:t>
      </w:r>
    </w:p>
    <w:p w14:paraId="6E093EC5" w14:textId="77777777" w:rsidR="0007746C" w:rsidRDefault="00E233F4">
      <w:pPr>
        <w:autoSpaceDE w:val="0"/>
        <w:autoSpaceDN w:val="0"/>
        <w:adjustRightInd w:val="0"/>
        <w:ind w:firstLine="567"/>
        <w:jc w:val="both"/>
        <w:rPr>
          <w:rFonts w:cs="Times New Roman"/>
          <w:lang w:eastAsia="en-US"/>
        </w:rPr>
      </w:pPr>
      <w:r>
        <w:rPr>
          <w:rFonts w:cs="Times New Roman"/>
          <w:lang w:eastAsia="en-US"/>
        </w:rPr>
        <w:t>- alte prevederi impuse de actele normative în vigoare.</w:t>
      </w:r>
    </w:p>
    <w:p w14:paraId="14ACE328"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(3) </w:t>
      </w:r>
      <w:r>
        <w:rPr>
          <w:rFonts w:cs="Times New Roman"/>
          <w:lang w:eastAsia="en-US"/>
        </w:rPr>
        <w:t xml:space="preserve">Referatul pentru anularea acordului de ocupare a terenului va fi întocmit de către </w:t>
      </w:r>
      <w:r>
        <w:rPr>
          <w:rFonts w:cs="Times New Roman"/>
          <w:b/>
          <w:bCs/>
          <w:color w:val="000000" w:themeColor="text1"/>
          <w:lang w:eastAsia="en-US"/>
        </w:rPr>
        <w:t xml:space="preserve">Compartimentul financiar-contabil – Birou </w:t>
      </w:r>
      <w:r>
        <w:rPr>
          <w:rFonts w:cs="Times New Roman"/>
          <w:b/>
          <w:bCs/>
          <w:lang w:eastAsia="en-US"/>
        </w:rPr>
        <w:t>Impozite şi taxe</w:t>
      </w:r>
      <w:r>
        <w:rPr>
          <w:rFonts w:cs="Times New Roman"/>
          <w:lang w:eastAsia="en-US"/>
        </w:rPr>
        <w:t>, pe baza constatărilor proprii sau a reprezentanţ</w:t>
      </w:r>
      <w:r>
        <w:rPr>
          <w:rFonts w:cs="Times New Roman"/>
          <w:lang w:eastAsia="en-US"/>
        </w:rPr>
        <w:t xml:space="preserve">ilor instituţiilor abilitate. </w:t>
      </w:r>
    </w:p>
    <w:p w14:paraId="4BEFCB04"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(4) </w:t>
      </w:r>
      <w:r>
        <w:rPr>
          <w:rFonts w:cs="Times New Roman"/>
          <w:lang w:eastAsia="en-US"/>
        </w:rPr>
        <w:t>Anularea acordului se face prin transmiterea unei notificări, în acest sens, care va cuprinde motivele anulării, precum şi data de la care aceasta îşi produce efecte.</w:t>
      </w:r>
    </w:p>
    <w:p w14:paraId="135EA714" w14:textId="77777777" w:rsidR="0007746C" w:rsidRDefault="0007746C">
      <w:pPr>
        <w:autoSpaceDE w:val="0"/>
        <w:autoSpaceDN w:val="0"/>
        <w:adjustRightInd w:val="0"/>
        <w:jc w:val="both"/>
        <w:rPr>
          <w:rFonts w:cs="Times New Roman"/>
          <w:b/>
          <w:bCs/>
          <w:lang w:eastAsia="en-US"/>
        </w:rPr>
      </w:pPr>
    </w:p>
    <w:p w14:paraId="12A079AA" w14:textId="77777777" w:rsidR="0007746C" w:rsidRDefault="00E233F4">
      <w:pPr>
        <w:autoSpaceDE w:val="0"/>
        <w:autoSpaceDN w:val="0"/>
        <w:adjustRightInd w:val="0"/>
        <w:jc w:val="center"/>
        <w:rPr>
          <w:rFonts w:cs="Times New Roman"/>
          <w:b/>
          <w:lang w:eastAsia="en-US"/>
        </w:rPr>
      </w:pPr>
      <w:r>
        <w:rPr>
          <w:rFonts w:cs="Times New Roman"/>
          <w:b/>
          <w:lang w:eastAsia="en-US"/>
        </w:rPr>
        <w:t>CAPITOLUL IV</w:t>
      </w:r>
    </w:p>
    <w:p w14:paraId="243CEEBC" w14:textId="77777777" w:rsidR="0007746C" w:rsidRDefault="00E233F4">
      <w:pPr>
        <w:autoSpaceDE w:val="0"/>
        <w:autoSpaceDN w:val="0"/>
        <w:adjustRightInd w:val="0"/>
        <w:jc w:val="center"/>
        <w:rPr>
          <w:rFonts w:cs="Times New Roman"/>
          <w:b/>
          <w:lang w:eastAsia="en-US"/>
        </w:rPr>
      </w:pPr>
      <w:r>
        <w:rPr>
          <w:rFonts w:cs="Times New Roman"/>
          <w:b/>
          <w:lang w:eastAsia="en-US"/>
        </w:rPr>
        <w:t xml:space="preserve">REGULI DE AMPLASARE PE TERENUL DIN </w:t>
      </w:r>
      <w:r>
        <w:rPr>
          <w:rFonts w:cs="Times New Roman"/>
          <w:b/>
          <w:lang w:eastAsia="en-US"/>
        </w:rPr>
        <w:t>DOMENIUL PUBLIC şi PRIVAT AL LOCALITATII</w:t>
      </w:r>
    </w:p>
    <w:p w14:paraId="6D99CB12" w14:textId="77777777" w:rsidR="0007746C" w:rsidRDefault="0007746C">
      <w:pPr>
        <w:autoSpaceDE w:val="0"/>
        <w:autoSpaceDN w:val="0"/>
        <w:adjustRightInd w:val="0"/>
        <w:jc w:val="both"/>
        <w:rPr>
          <w:rFonts w:cs="Times New Roman"/>
          <w:b/>
          <w:lang w:eastAsia="en-US"/>
        </w:rPr>
      </w:pPr>
    </w:p>
    <w:p w14:paraId="67D71B70" w14:textId="77777777" w:rsidR="0007746C" w:rsidRDefault="00E233F4">
      <w:pPr>
        <w:autoSpaceDE w:val="0"/>
        <w:autoSpaceDN w:val="0"/>
        <w:adjustRightInd w:val="0"/>
        <w:jc w:val="both"/>
        <w:rPr>
          <w:rFonts w:cs="Times New Roman"/>
          <w:b/>
          <w:lang w:eastAsia="en-US"/>
        </w:rPr>
      </w:pPr>
      <w:r>
        <w:rPr>
          <w:rFonts w:cs="Times New Roman"/>
          <w:b/>
          <w:lang w:eastAsia="en-US"/>
        </w:rPr>
        <w:t>IV.1 COMERTUL STRADAL – în puncte fixe</w:t>
      </w:r>
    </w:p>
    <w:p w14:paraId="5EDABEFB" w14:textId="77777777" w:rsidR="0007746C" w:rsidRDefault="00E233F4">
      <w:pPr>
        <w:autoSpaceDE w:val="0"/>
        <w:autoSpaceDN w:val="0"/>
        <w:adjustRightInd w:val="0"/>
        <w:jc w:val="both"/>
        <w:rPr>
          <w:rFonts w:cs="Times New Roman"/>
          <w:b/>
          <w:bCs/>
          <w:lang w:eastAsia="en-US"/>
        </w:rPr>
      </w:pPr>
      <w:r>
        <w:rPr>
          <w:rFonts w:cs="Times New Roman"/>
          <w:b/>
          <w:lang w:eastAsia="en-US"/>
        </w:rPr>
        <w:t>A.</w:t>
      </w:r>
      <w:r>
        <w:rPr>
          <w:rFonts w:cs="Times New Roman"/>
          <w:lang w:eastAsia="en-US"/>
        </w:rPr>
        <w:t xml:space="preserve">  </w:t>
      </w:r>
      <w:r>
        <w:rPr>
          <w:rFonts w:cs="Times New Roman"/>
          <w:b/>
          <w:bCs/>
          <w:lang w:eastAsia="en-US"/>
        </w:rPr>
        <w:t>Terase amplasate sezonier</w:t>
      </w:r>
    </w:p>
    <w:p w14:paraId="4E4A7536" w14:textId="77777777" w:rsidR="0007746C" w:rsidRDefault="00E233F4">
      <w:pPr>
        <w:ind w:firstLine="567"/>
        <w:jc w:val="both"/>
      </w:pPr>
      <w:r>
        <w:rPr>
          <w:b/>
        </w:rPr>
        <w:t xml:space="preserve">Art.26 </w:t>
      </w:r>
      <w:r>
        <w:t xml:space="preserve"> Terenurile aparţinând domeniului public sau privat al </w:t>
      </w:r>
      <w:r>
        <w:rPr>
          <w:rFonts w:cs="Times New Roman"/>
          <w:lang w:eastAsia="en-US"/>
        </w:rPr>
        <w:t>Comunei Sucevița</w:t>
      </w:r>
      <w:r>
        <w:t xml:space="preserve"> pot fi ocupate sezonier, contra cost şi pe o perioadă determinată,</w:t>
      </w:r>
      <w:r>
        <w:t xml:space="preserve"> fără licitaţie publică, pentru efectuarea comerţului stradal în faţa spaţiilor comerciale de alimentaţie publică autorizate şi numai pentru amplasarea de terase sezoniere pentru activitatea de alimentaţie publică. Se pot amplasa terase sezoniere doar acol</w:t>
      </w:r>
      <w:r>
        <w:t>o unde lăţimea trotuarului este mai mare de 3 m, pentru a rămîne 1,5 m pentru traficul pietonal;</w:t>
      </w:r>
    </w:p>
    <w:p w14:paraId="7D859C35" w14:textId="77777777" w:rsidR="0007746C" w:rsidRDefault="00E233F4">
      <w:pPr>
        <w:ind w:firstLine="567"/>
        <w:jc w:val="both"/>
      </w:pPr>
      <w:r>
        <w:rPr>
          <w:b/>
        </w:rPr>
        <w:t>Art.27</w:t>
      </w:r>
      <w:r>
        <w:t xml:space="preserve"> Terasele amplasate vor fi delimitate, perimetral, de parapete mobile sau jardiniere, fără a fi ancorate în pavajul trotuarului;</w:t>
      </w:r>
    </w:p>
    <w:p w14:paraId="21E0AFCC" w14:textId="77777777" w:rsidR="0007746C" w:rsidRDefault="00E233F4">
      <w:pPr>
        <w:ind w:firstLine="567"/>
        <w:jc w:val="both"/>
      </w:pPr>
      <w:r>
        <w:rPr>
          <w:b/>
        </w:rPr>
        <w:t>Art.28</w:t>
      </w:r>
      <w:r>
        <w:t xml:space="preserve">  Terasele pot fi </w:t>
      </w:r>
      <w:r>
        <w:t>acoperite cu:</w:t>
      </w:r>
    </w:p>
    <w:p w14:paraId="4048F81B" w14:textId="77777777" w:rsidR="0007746C" w:rsidRDefault="00E233F4">
      <w:pPr>
        <w:ind w:firstLine="567"/>
        <w:jc w:val="both"/>
      </w:pPr>
      <w:r>
        <w:t>(1) copertine tip rulou confecţionate din materiale în culoarea faţadei imobilului respectiv, neinscripţionate, prinderea copertinelor se va face fără a aduce prejudicii imaginii clădirii;</w:t>
      </w:r>
    </w:p>
    <w:p w14:paraId="7502A3AF" w14:textId="77777777" w:rsidR="0007746C" w:rsidRDefault="00E233F4">
      <w:pPr>
        <w:ind w:firstLine="567"/>
        <w:jc w:val="both"/>
      </w:pPr>
      <w:r>
        <w:t>(2) umbrele realizate din materiale impermeabile rezi</w:t>
      </w:r>
      <w:r>
        <w:t>stente la intemperii, vor avea aceeaşi formă, culoare şi nu vor depăşi limita autorizată a terasei.</w:t>
      </w:r>
    </w:p>
    <w:p w14:paraId="171AC329" w14:textId="77777777" w:rsidR="0007746C" w:rsidRDefault="00E233F4">
      <w:pPr>
        <w:jc w:val="both"/>
      </w:pPr>
      <w:r>
        <w:rPr>
          <w:b/>
        </w:rPr>
        <w:t xml:space="preserve">     Art.29</w:t>
      </w:r>
      <w:r>
        <w:t xml:space="preserve">  Se interzice închiderea teraselor cu orice fel de material.</w:t>
      </w:r>
    </w:p>
    <w:p w14:paraId="19A37FA3" w14:textId="77777777" w:rsidR="0007746C" w:rsidRDefault="00E233F4">
      <w:pPr>
        <w:ind w:firstLine="567"/>
        <w:jc w:val="both"/>
      </w:pPr>
      <w:r>
        <w:rPr>
          <w:b/>
        </w:rPr>
        <w:lastRenderedPageBreak/>
        <w:t>Art.30</w:t>
      </w:r>
      <w:r>
        <w:t xml:space="preserve"> Se interzice amplasarea barurilor, vitrinelor frigorifice şi a ambalajelor în afara unităţii de alimentaţie publică;</w:t>
      </w:r>
    </w:p>
    <w:p w14:paraId="07359329" w14:textId="77777777" w:rsidR="0007746C" w:rsidRDefault="00E233F4">
      <w:pPr>
        <w:ind w:firstLine="567"/>
        <w:jc w:val="both"/>
      </w:pPr>
      <w:r>
        <w:rPr>
          <w:b/>
        </w:rPr>
        <w:t>Art.31</w:t>
      </w:r>
      <w:r>
        <w:t xml:space="preserve"> Se interzice acoperirea pavajului cu orice fel de material textil, sintetic sau platforme provizorii, indiferent din materialele di</w:t>
      </w:r>
      <w:r>
        <w:t>n care sunt utilizate, fără aprobarea serviciului de specialitate;</w:t>
      </w:r>
    </w:p>
    <w:p w14:paraId="171C36CD" w14:textId="77777777" w:rsidR="0007746C" w:rsidRDefault="00E233F4">
      <w:pPr>
        <w:ind w:firstLine="567"/>
        <w:jc w:val="both"/>
      </w:pPr>
      <w:r>
        <w:rPr>
          <w:b/>
        </w:rPr>
        <w:t>Art.32</w:t>
      </w:r>
      <w:r>
        <w:t xml:space="preserve">  Se interzice ancorarea meselor şi a scaunelor în pavaj.</w:t>
      </w:r>
    </w:p>
    <w:p w14:paraId="7E1C4398" w14:textId="77777777" w:rsidR="0007746C" w:rsidRDefault="00E233F4">
      <w:pPr>
        <w:ind w:firstLine="567"/>
        <w:jc w:val="both"/>
      </w:pPr>
      <w:r>
        <w:rPr>
          <w:b/>
        </w:rPr>
        <w:t xml:space="preserve">Art.33 </w:t>
      </w:r>
      <w:r>
        <w:t>Se interzice amplasarea teraselor pe carosabil şi la o distanţă mai mică de 5 m de intersecţii.</w:t>
      </w:r>
    </w:p>
    <w:p w14:paraId="1947A977" w14:textId="77777777" w:rsidR="0007746C" w:rsidRDefault="00E233F4">
      <w:pPr>
        <w:ind w:firstLine="567"/>
        <w:jc w:val="both"/>
      </w:pPr>
      <w:r>
        <w:rPr>
          <w:b/>
        </w:rPr>
        <w:t>Art.34</w:t>
      </w:r>
      <w:r>
        <w:t xml:space="preserve"> Pe suprafaţa am</w:t>
      </w:r>
      <w:r>
        <w:t>enajată a terasei, operatorul economic va utiliza mobilierul (mese, scaune, umbrele, rulouri) avizat de serviciul de specialitate.</w:t>
      </w:r>
    </w:p>
    <w:p w14:paraId="7B97D484" w14:textId="77777777" w:rsidR="0007746C" w:rsidRDefault="00E233F4">
      <w:pPr>
        <w:ind w:firstLine="567"/>
        <w:jc w:val="both"/>
      </w:pPr>
      <w:r>
        <w:rPr>
          <w:b/>
        </w:rPr>
        <w:t>Art.35</w:t>
      </w:r>
      <w:r>
        <w:t xml:space="preserve"> Agenţii economici care deţin terase sezoniere sunt obligaţi să asigure curăţenia şi igiena atât pe terasă cât şi în ju</w:t>
      </w:r>
      <w:r>
        <w:t>rul acesteia.</w:t>
      </w:r>
    </w:p>
    <w:p w14:paraId="4BA022D7" w14:textId="77777777" w:rsidR="0007746C" w:rsidRDefault="00E233F4">
      <w:pPr>
        <w:ind w:firstLine="567"/>
        <w:jc w:val="both"/>
      </w:pPr>
      <w:r>
        <w:rPr>
          <w:b/>
        </w:rPr>
        <w:t>Art.36</w:t>
      </w:r>
      <w:r>
        <w:t xml:space="preserve"> Agenţii economici care au debite neachitate şi amenzi contravenţionale</w:t>
      </w:r>
      <w:r>
        <w:rPr>
          <w:color w:val="FF0000"/>
        </w:rPr>
        <w:t xml:space="preserve"> </w:t>
      </w:r>
      <w:r>
        <w:t xml:space="preserve"> nu pot beneficia de prevederile prezentului regulament (nu au voie să amplaseze terase pe domeniul public).</w:t>
      </w:r>
    </w:p>
    <w:p w14:paraId="5A2EE00B" w14:textId="77777777" w:rsidR="0007746C" w:rsidRDefault="00E233F4">
      <w:pPr>
        <w:ind w:firstLine="567"/>
        <w:jc w:val="both"/>
      </w:pPr>
      <w:r>
        <w:rPr>
          <w:b/>
        </w:rPr>
        <w:t>Art.37</w:t>
      </w:r>
      <w:r>
        <w:t xml:space="preserve"> Se interzice prepararea în aer liber a tuturor s</w:t>
      </w:r>
      <w:r>
        <w:t>ortimentelor culinare (grătare, mici, frigărui etc.).</w:t>
      </w:r>
    </w:p>
    <w:p w14:paraId="430DA2E2" w14:textId="77777777" w:rsidR="0007746C" w:rsidRDefault="00E233F4">
      <w:pPr>
        <w:ind w:firstLine="567"/>
        <w:jc w:val="both"/>
      </w:pPr>
      <w:r>
        <w:rPr>
          <w:b/>
        </w:rPr>
        <w:t>Art.38</w:t>
      </w:r>
      <w:r>
        <w:t xml:space="preserve"> (1) Orarul de funcţionare al teraselor este de la ora 9 la ora 22;</w:t>
      </w:r>
    </w:p>
    <w:p w14:paraId="65CF4399" w14:textId="77777777" w:rsidR="0007746C" w:rsidRDefault="00E233F4">
      <w:pPr>
        <w:ind w:firstLine="567"/>
        <w:jc w:val="both"/>
      </w:pPr>
      <w:r>
        <w:t xml:space="preserve">(2) </w:t>
      </w:r>
      <w:r>
        <w:rPr>
          <w:rFonts w:cs="Times New Roman"/>
        </w:rPr>
        <w:t>Î</w:t>
      </w:r>
      <w:r>
        <w:t xml:space="preserve">n cazul </w:t>
      </w:r>
      <w:r>
        <w:rPr>
          <w:rFonts w:cs="Times New Roman"/>
        </w:rPr>
        <w:t>î</w:t>
      </w:r>
      <w:r>
        <w:t>n care este solicitat</w:t>
      </w:r>
      <w:r>
        <w:rPr>
          <w:rFonts w:cs="Times New Roman"/>
        </w:rPr>
        <w:t>ă</w:t>
      </w:r>
      <w:r>
        <w:t xml:space="preserve"> prelungirea orarului de func</w:t>
      </w:r>
      <w:r>
        <w:rPr>
          <w:rFonts w:cs="Times New Roman"/>
        </w:rPr>
        <w:t>ţ</w:t>
      </w:r>
      <w:r>
        <w:t>ionare prev</w:t>
      </w:r>
      <w:r>
        <w:rPr>
          <w:rFonts w:cs="Times New Roman"/>
        </w:rPr>
        <w:t>ă</w:t>
      </w:r>
      <w:r>
        <w:t>zut la alineatul precedent, este necesar</w:t>
      </w:r>
      <w:r>
        <w:rPr>
          <w:rFonts w:cs="Times New Roman"/>
        </w:rPr>
        <w:t>ă</w:t>
      </w:r>
      <w:r>
        <w:t xml:space="preserve"> ob</w:t>
      </w:r>
      <w:r>
        <w:rPr>
          <w:rFonts w:cs="Times New Roman"/>
        </w:rPr>
        <w:t>ţ</w:t>
      </w:r>
      <w:r>
        <w:t>inere</w:t>
      </w:r>
      <w:r>
        <w:t>a acordului din partea vecinilor pe o raz</w:t>
      </w:r>
      <w:r>
        <w:rPr>
          <w:rFonts w:cs="Times New Roman"/>
        </w:rPr>
        <w:t>ă</w:t>
      </w:r>
      <w:r>
        <w:t xml:space="preserve"> de 15 m. </w:t>
      </w:r>
    </w:p>
    <w:p w14:paraId="761DB772" w14:textId="77777777" w:rsidR="0007746C" w:rsidRDefault="00E233F4">
      <w:pPr>
        <w:ind w:firstLine="567"/>
        <w:jc w:val="both"/>
      </w:pPr>
      <w:r>
        <w:rPr>
          <w:b/>
        </w:rPr>
        <w:t>Art.39</w:t>
      </w:r>
      <w:r>
        <w:t xml:space="preserve">  Se recomandă utilizarea unei sonorizări ambientale decente, în limitele impuse de lege, fără a crea disconfort consumatorilor şi/sau pietonilor.</w:t>
      </w:r>
    </w:p>
    <w:p w14:paraId="1AC094B7" w14:textId="77777777" w:rsidR="0007746C" w:rsidRDefault="00E233F4">
      <w:pPr>
        <w:ind w:firstLine="567"/>
        <w:jc w:val="both"/>
      </w:pPr>
      <w:r>
        <w:rPr>
          <w:b/>
        </w:rPr>
        <w:t>Art.40</w:t>
      </w:r>
      <w:r>
        <w:t xml:space="preserve"> In situaţiile în care terenurile din domeniul public al </w:t>
      </w:r>
      <w:r>
        <w:rPr>
          <w:rFonts w:cs="Times New Roman"/>
          <w:lang w:eastAsia="en-US"/>
        </w:rPr>
        <w:t>Comunei Sucevița</w:t>
      </w:r>
      <w:r>
        <w:t>, pe care sunt amplasate terasele sezoniere urmează să fie afectate de construcţii, modernizări, reparaţii, amenajări sau utilităţi publice, deţinătorii de terase vor dezafecta terenu</w:t>
      </w:r>
      <w:r>
        <w:t>rile necondiţionat şi fără trecerea vreunui termen, la somaţia făcută de primar, în termen de 5 zile de la comunicare.</w:t>
      </w:r>
    </w:p>
    <w:p w14:paraId="1B93239E" w14:textId="77777777" w:rsidR="0007746C" w:rsidRDefault="00E233F4">
      <w:pPr>
        <w:ind w:firstLine="567"/>
        <w:jc w:val="both"/>
      </w:pPr>
      <w:r>
        <w:rPr>
          <w:b/>
        </w:rPr>
        <w:t>Art.41</w:t>
      </w:r>
      <w:r>
        <w:t xml:space="preserve">  Este obligatorie eliberarea terenului la finele duratei pentru care s-a întocmit contractul de ocupare temporară a domeniului pub</w:t>
      </w:r>
      <w:r>
        <w:t>lic/privat pentru terase sezoniere.</w:t>
      </w:r>
    </w:p>
    <w:p w14:paraId="72AA38CA" w14:textId="77777777" w:rsidR="0007746C" w:rsidRDefault="00E233F4">
      <w:pPr>
        <w:jc w:val="both"/>
        <w:rPr>
          <w:sz w:val="10"/>
          <w:szCs w:val="10"/>
        </w:rPr>
      </w:pPr>
      <w:r>
        <w:t xml:space="preserve"> </w:t>
      </w:r>
    </w:p>
    <w:p w14:paraId="63C75CA2" w14:textId="77777777" w:rsidR="0007746C" w:rsidRDefault="00E233F4">
      <w:pPr>
        <w:jc w:val="both"/>
        <w:rPr>
          <w:b/>
        </w:rPr>
      </w:pPr>
      <w:r>
        <w:rPr>
          <w:b/>
        </w:rPr>
        <w:t xml:space="preserve">Obligaţiile agenţilor economici care amplasează sezonier terase pe terenul din domeniul public </w:t>
      </w:r>
      <w:r>
        <w:rPr>
          <w:rFonts w:cs="Times New Roman"/>
          <w:b/>
        </w:rPr>
        <w:t>ş</w:t>
      </w:r>
      <w:r>
        <w:rPr>
          <w:b/>
        </w:rPr>
        <w:t>i privat al comunei:</w:t>
      </w:r>
    </w:p>
    <w:p w14:paraId="4BE2DCD6" w14:textId="77777777" w:rsidR="0007746C" w:rsidRDefault="00E233F4">
      <w:pPr>
        <w:ind w:firstLine="360"/>
        <w:jc w:val="both"/>
      </w:pPr>
      <w:r>
        <w:rPr>
          <w:b/>
        </w:rPr>
        <w:t>Art.42</w:t>
      </w:r>
      <w:r>
        <w:t xml:space="preserve"> In vederea desfăşurării de activităţi de alimentaţie publică pe domeniul public/privat al </w:t>
      </w:r>
      <w:r>
        <w:rPr>
          <w:rFonts w:cs="Times New Roman"/>
          <w:lang w:eastAsia="en-US"/>
        </w:rPr>
        <w:t>Comu</w:t>
      </w:r>
      <w:r>
        <w:rPr>
          <w:rFonts w:cs="Times New Roman"/>
          <w:lang w:eastAsia="en-US"/>
        </w:rPr>
        <w:t>nei Sucevița</w:t>
      </w:r>
      <w:r>
        <w:t>, comercianţii vor trebui să respecte următoarele cerinţe:</w:t>
      </w:r>
    </w:p>
    <w:p w14:paraId="07187C1F" w14:textId="77777777" w:rsidR="0007746C" w:rsidRDefault="00E233F4">
      <w:pPr>
        <w:pStyle w:val="ListParagraph"/>
        <w:numPr>
          <w:ilvl w:val="0"/>
          <w:numId w:val="2"/>
        </w:numPr>
        <w:tabs>
          <w:tab w:val="left" w:pos="851"/>
          <w:tab w:val="left" w:pos="993"/>
        </w:tabs>
        <w:ind w:left="0" w:firstLine="567"/>
        <w:jc w:val="both"/>
      </w:pPr>
      <w:r>
        <w:t>în zonele publice pot fi desfăşurate activităţi de alimentaţie publică numai de către agenţii economici, persoane fizice şi juridice, autorizaţi;</w:t>
      </w:r>
    </w:p>
    <w:p w14:paraId="3D74251B" w14:textId="77777777" w:rsidR="0007746C" w:rsidRDefault="00E233F4">
      <w:pPr>
        <w:pStyle w:val="ListParagraph"/>
        <w:numPr>
          <w:ilvl w:val="0"/>
          <w:numId w:val="2"/>
        </w:numPr>
        <w:tabs>
          <w:tab w:val="left" w:pos="851"/>
          <w:tab w:val="left" w:pos="993"/>
        </w:tabs>
        <w:ind w:left="0" w:firstLine="567"/>
        <w:jc w:val="both"/>
      </w:pPr>
      <w:r>
        <w:t>agentul economic care solicită desfăşur</w:t>
      </w:r>
      <w:r>
        <w:t>area activităţii de alimentaţie publică pe domeniul publicprivat, trebuie să dispună de toate acordurile şi avizele legale obligatorii pentru desfăşurarea activităţii şi să achite anticipat taxele pentru ocuparea domeniului public;</w:t>
      </w:r>
    </w:p>
    <w:p w14:paraId="619E9E64" w14:textId="77777777" w:rsidR="0007746C" w:rsidRDefault="00E233F4">
      <w:pPr>
        <w:pStyle w:val="ListParagraph"/>
        <w:numPr>
          <w:ilvl w:val="0"/>
          <w:numId w:val="2"/>
        </w:numPr>
        <w:tabs>
          <w:tab w:val="left" w:pos="851"/>
          <w:tab w:val="left" w:pos="993"/>
        </w:tabs>
        <w:ind w:left="0" w:firstLine="567"/>
        <w:jc w:val="both"/>
      </w:pPr>
      <w:r>
        <w:t>la punctul de lucru se v</w:t>
      </w:r>
      <w:r>
        <w:t>or afişa orarul de funcţionare şi datele de identificare ale comerciantului. Agentul economic care desfăşoară activitatea în oricare punct de lucru trebuie să deţină dovada privind ocuparea legală a domeniului public (acord valabil sau convenţie şi chitanţ</w:t>
      </w:r>
      <w:r>
        <w:t>ă privind achitarea taxei de ocupare temporară a domeniului public – în copie) şi actele societăţii (autorizaţie persoană fizică sau certificat de înregistrare fiscală);</w:t>
      </w:r>
    </w:p>
    <w:p w14:paraId="4235A215" w14:textId="77777777" w:rsidR="0007746C" w:rsidRDefault="00E233F4">
      <w:pPr>
        <w:pStyle w:val="ListParagraph"/>
        <w:numPr>
          <w:ilvl w:val="0"/>
          <w:numId w:val="2"/>
        </w:numPr>
        <w:tabs>
          <w:tab w:val="left" w:pos="851"/>
          <w:tab w:val="left" w:pos="993"/>
        </w:tabs>
        <w:ind w:left="0" w:firstLine="567"/>
        <w:jc w:val="both"/>
      </w:pPr>
      <w:r>
        <w:t>acordul de ocupare temporar</w:t>
      </w:r>
      <w:r>
        <w:rPr>
          <w:rFonts w:cs="Times New Roman"/>
        </w:rPr>
        <w:t>ă</w:t>
      </w:r>
      <w:r>
        <w:t xml:space="preserve"> a domeniului public se va încheia pe o perioadă de minim </w:t>
      </w:r>
      <w:r>
        <w:t>6 luni, cu posibilitatea de prelungire;</w:t>
      </w:r>
    </w:p>
    <w:p w14:paraId="5F6E6FC6" w14:textId="77777777" w:rsidR="0007746C" w:rsidRDefault="00E233F4">
      <w:pPr>
        <w:pStyle w:val="ListParagraph"/>
        <w:numPr>
          <w:ilvl w:val="0"/>
          <w:numId w:val="2"/>
        </w:numPr>
        <w:tabs>
          <w:tab w:val="left" w:pos="851"/>
          <w:tab w:val="left" w:pos="993"/>
        </w:tabs>
        <w:ind w:left="0" w:firstLine="567"/>
        <w:jc w:val="both"/>
      </w:pPr>
      <w:r>
        <w:t>activitatea de alimentaţie publică pe terasele sezoniere se va desfăşura civilizat, cu respectarea normelor privind:</w:t>
      </w:r>
    </w:p>
    <w:p w14:paraId="58F0335B" w14:textId="77777777" w:rsidR="0007746C" w:rsidRDefault="00E233F4">
      <w:pPr>
        <w:pStyle w:val="ListParagraph"/>
        <w:numPr>
          <w:ilvl w:val="0"/>
          <w:numId w:val="3"/>
        </w:numPr>
        <w:tabs>
          <w:tab w:val="left" w:pos="851"/>
          <w:tab w:val="left" w:pos="993"/>
        </w:tabs>
        <w:ind w:left="0" w:firstLine="567"/>
        <w:jc w:val="both"/>
      </w:pPr>
      <w:r>
        <w:t>respectarea amplasamentului;</w:t>
      </w:r>
    </w:p>
    <w:p w14:paraId="443F21C7" w14:textId="77777777" w:rsidR="0007746C" w:rsidRDefault="00E233F4">
      <w:pPr>
        <w:pStyle w:val="ListParagraph"/>
        <w:numPr>
          <w:ilvl w:val="0"/>
          <w:numId w:val="3"/>
        </w:numPr>
        <w:tabs>
          <w:tab w:val="left" w:pos="851"/>
          <w:tab w:val="left" w:pos="993"/>
        </w:tabs>
        <w:ind w:left="0" w:firstLine="567"/>
        <w:jc w:val="both"/>
      </w:pPr>
      <w:r>
        <w:t>igiena şi sănătatea publică;</w:t>
      </w:r>
    </w:p>
    <w:p w14:paraId="3417DCF7" w14:textId="77777777" w:rsidR="0007746C" w:rsidRDefault="00E233F4">
      <w:pPr>
        <w:pStyle w:val="ListParagraph"/>
        <w:numPr>
          <w:ilvl w:val="0"/>
          <w:numId w:val="3"/>
        </w:numPr>
        <w:tabs>
          <w:tab w:val="left" w:pos="851"/>
          <w:tab w:val="left" w:pos="993"/>
        </w:tabs>
        <w:ind w:left="0" w:firstLine="567"/>
        <w:jc w:val="both"/>
      </w:pPr>
      <w:r>
        <w:t>protecţia consumatorilor;</w:t>
      </w:r>
    </w:p>
    <w:p w14:paraId="573C1A0A" w14:textId="77777777" w:rsidR="0007746C" w:rsidRDefault="00E233F4">
      <w:pPr>
        <w:pStyle w:val="ListParagraph"/>
        <w:numPr>
          <w:ilvl w:val="0"/>
          <w:numId w:val="3"/>
        </w:numPr>
        <w:tabs>
          <w:tab w:val="left" w:pos="851"/>
          <w:tab w:val="left" w:pos="993"/>
        </w:tabs>
        <w:ind w:left="0" w:firstLine="567"/>
        <w:jc w:val="both"/>
      </w:pPr>
      <w:r>
        <w:t xml:space="preserve">provenienţa şi </w:t>
      </w:r>
      <w:r>
        <w:t>calitatea mărfurilor;</w:t>
      </w:r>
    </w:p>
    <w:p w14:paraId="108D8BCF" w14:textId="77777777" w:rsidR="0007746C" w:rsidRDefault="00E233F4">
      <w:pPr>
        <w:pStyle w:val="ListParagraph"/>
        <w:numPr>
          <w:ilvl w:val="0"/>
          <w:numId w:val="3"/>
        </w:numPr>
        <w:tabs>
          <w:tab w:val="left" w:pos="851"/>
          <w:tab w:val="left" w:pos="993"/>
        </w:tabs>
        <w:ind w:left="0" w:firstLine="567"/>
        <w:jc w:val="both"/>
      </w:pPr>
      <w:r>
        <w:t>protecţia muncii;</w:t>
      </w:r>
    </w:p>
    <w:p w14:paraId="54FC0184" w14:textId="77777777" w:rsidR="0007746C" w:rsidRDefault="00E233F4">
      <w:pPr>
        <w:pStyle w:val="ListParagraph"/>
        <w:numPr>
          <w:ilvl w:val="0"/>
          <w:numId w:val="3"/>
        </w:numPr>
        <w:tabs>
          <w:tab w:val="left" w:pos="851"/>
          <w:tab w:val="left" w:pos="993"/>
        </w:tabs>
        <w:ind w:left="0" w:firstLine="567"/>
        <w:jc w:val="both"/>
      </w:pPr>
      <w:r>
        <w:t>ordinea şi liniştea publică;</w:t>
      </w:r>
    </w:p>
    <w:p w14:paraId="2B2FBCC8" w14:textId="77777777" w:rsidR="0007746C" w:rsidRDefault="00E233F4">
      <w:pPr>
        <w:pStyle w:val="ListParagraph"/>
        <w:numPr>
          <w:ilvl w:val="0"/>
          <w:numId w:val="2"/>
        </w:numPr>
        <w:tabs>
          <w:tab w:val="left" w:pos="851"/>
          <w:tab w:val="left" w:pos="993"/>
        </w:tabs>
        <w:ind w:left="0" w:firstLine="567"/>
        <w:jc w:val="both"/>
      </w:pPr>
      <w:r>
        <w:t>să fie asigurată păstrarea curăţeniei în zona publică ocupată, iar funcţionarea să nu creeze disconfort riveranilor;</w:t>
      </w:r>
    </w:p>
    <w:p w14:paraId="4466C0F7" w14:textId="77777777" w:rsidR="0007746C" w:rsidRDefault="00E233F4">
      <w:pPr>
        <w:pStyle w:val="ListParagraph"/>
        <w:numPr>
          <w:ilvl w:val="0"/>
          <w:numId w:val="2"/>
        </w:numPr>
        <w:tabs>
          <w:tab w:val="left" w:pos="851"/>
          <w:tab w:val="left" w:pos="993"/>
        </w:tabs>
        <w:ind w:left="0" w:firstLine="567"/>
        <w:jc w:val="both"/>
      </w:pPr>
      <w:r>
        <w:lastRenderedPageBreak/>
        <w:t>este obligatoriu ca la locul de desfăşurare a activităţii de alimentaţ</w:t>
      </w:r>
      <w:r>
        <w:t>ie publică, agentul economic să deţină şi să utilizeze recipiente speciale pentru deşeuri;</w:t>
      </w:r>
    </w:p>
    <w:p w14:paraId="05DF4598" w14:textId="77777777" w:rsidR="0007746C" w:rsidRDefault="00E233F4">
      <w:pPr>
        <w:pStyle w:val="ListParagraph"/>
        <w:numPr>
          <w:ilvl w:val="0"/>
          <w:numId w:val="2"/>
        </w:numPr>
        <w:tabs>
          <w:tab w:val="left" w:pos="851"/>
          <w:tab w:val="left" w:pos="993"/>
        </w:tabs>
        <w:ind w:left="0" w:firstLine="567"/>
        <w:jc w:val="both"/>
      </w:pPr>
      <w:r>
        <w:t>este interzisă deteriorarea sub orice formă a spaţiilor verzi;</w:t>
      </w:r>
    </w:p>
    <w:p w14:paraId="124C026F" w14:textId="77777777" w:rsidR="0007746C" w:rsidRDefault="00E233F4">
      <w:pPr>
        <w:pStyle w:val="ListParagraph"/>
        <w:numPr>
          <w:ilvl w:val="0"/>
          <w:numId w:val="2"/>
        </w:numPr>
        <w:tabs>
          <w:tab w:val="left" w:pos="851"/>
          <w:tab w:val="left" w:pos="993"/>
        </w:tabs>
        <w:ind w:left="0" w:firstLine="567"/>
        <w:jc w:val="both"/>
      </w:pPr>
      <w:r>
        <w:t xml:space="preserve">este interzisă depozitarea produselor sau ambalajelor de orice fel pe spaţiile verzi sau pe trotuare; </w:t>
      </w:r>
    </w:p>
    <w:p w14:paraId="79E3E706" w14:textId="77777777" w:rsidR="0007746C" w:rsidRDefault="00E233F4">
      <w:pPr>
        <w:pStyle w:val="ListParagraph"/>
        <w:numPr>
          <w:ilvl w:val="0"/>
          <w:numId w:val="2"/>
        </w:numPr>
        <w:tabs>
          <w:tab w:val="left" w:pos="851"/>
          <w:tab w:val="left" w:pos="993"/>
        </w:tabs>
        <w:ind w:left="0" w:firstLine="567"/>
        <w:jc w:val="both"/>
      </w:pPr>
      <w:r>
        <w:t>să se întreţină corespunzător mobilierul stradal, atât în înteriorul cât şi în exteriorul terasei;</w:t>
      </w:r>
    </w:p>
    <w:p w14:paraId="49C14EF9" w14:textId="77777777" w:rsidR="0007746C" w:rsidRDefault="00E233F4">
      <w:pPr>
        <w:pStyle w:val="ListParagraph"/>
        <w:numPr>
          <w:ilvl w:val="0"/>
          <w:numId w:val="2"/>
        </w:numPr>
        <w:tabs>
          <w:tab w:val="left" w:pos="851"/>
          <w:tab w:val="left" w:pos="993"/>
        </w:tabs>
        <w:ind w:left="0" w:firstLine="567"/>
        <w:jc w:val="both"/>
      </w:pPr>
      <w:r>
        <w:t>să fie respectat orarul de funcţionare avizat sau, după caz, perioada de desfăşurare a activităţii de alimentaţie publică stabilită de autoritatea publică;</w:t>
      </w:r>
    </w:p>
    <w:p w14:paraId="75403A2A" w14:textId="77777777" w:rsidR="0007746C" w:rsidRDefault="00E233F4">
      <w:pPr>
        <w:pStyle w:val="ListParagraph"/>
        <w:numPr>
          <w:ilvl w:val="0"/>
          <w:numId w:val="2"/>
        </w:numPr>
        <w:tabs>
          <w:tab w:val="left" w:pos="851"/>
          <w:tab w:val="left" w:pos="993"/>
        </w:tabs>
        <w:ind w:left="0" w:firstLine="567"/>
        <w:jc w:val="both"/>
      </w:pPr>
      <w:r>
        <w:t>este interzisă prepararea în aer liber a oricăror de sortimente culinare (mici, grătare, frigărui etc.)</w:t>
      </w:r>
    </w:p>
    <w:p w14:paraId="717A7570" w14:textId="77777777" w:rsidR="0007746C" w:rsidRDefault="00E233F4">
      <w:pPr>
        <w:pStyle w:val="ListParagraph"/>
        <w:numPr>
          <w:ilvl w:val="0"/>
          <w:numId w:val="2"/>
        </w:numPr>
        <w:tabs>
          <w:tab w:val="left" w:pos="851"/>
          <w:tab w:val="left" w:pos="993"/>
        </w:tabs>
        <w:ind w:left="0" w:firstLine="567"/>
        <w:jc w:val="both"/>
      </w:pPr>
      <w:r>
        <w:t>se interzice închiderea teraselor cu orice fel de material;</w:t>
      </w:r>
    </w:p>
    <w:p w14:paraId="19726FC8" w14:textId="77777777" w:rsidR="0007746C" w:rsidRDefault="00E233F4">
      <w:pPr>
        <w:pStyle w:val="ListParagraph"/>
        <w:numPr>
          <w:ilvl w:val="0"/>
          <w:numId w:val="2"/>
        </w:numPr>
        <w:tabs>
          <w:tab w:val="left" w:pos="851"/>
          <w:tab w:val="left" w:pos="993"/>
        </w:tabs>
        <w:ind w:left="0" w:firstLine="567"/>
        <w:jc w:val="both"/>
      </w:pPr>
      <w:r>
        <w:t>se interzice amplasarea frigiderelor şi a vitrinelor frigorifice în perimetrul terasei;</w:t>
      </w:r>
    </w:p>
    <w:p w14:paraId="45286833" w14:textId="77777777" w:rsidR="0007746C" w:rsidRDefault="00E233F4">
      <w:pPr>
        <w:pStyle w:val="ListParagraph"/>
        <w:numPr>
          <w:ilvl w:val="0"/>
          <w:numId w:val="2"/>
        </w:numPr>
        <w:tabs>
          <w:tab w:val="left" w:pos="851"/>
          <w:tab w:val="left" w:pos="993"/>
        </w:tabs>
        <w:ind w:left="0" w:firstLine="567"/>
        <w:jc w:val="both"/>
      </w:pPr>
      <w:r>
        <w:t>tera</w:t>
      </w:r>
      <w:r>
        <w:t>sele amplasate vor fi delimitate perimetral, cu parapete mobile sau jardiniere cu caracter sezonier, fără a fi ancorate în pavajul pietonal;</w:t>
      </w:r>
    </w:p>
    <w:p w14:paraId="1C8BFC9A" w14:textId="77777777" w:rsidR="0007746C" w:rsidRDefault="00E233F4">
      <w:pPr>
        <w:pStyle w:val="ListParagraph"/>
        <w:numPr>
          <w:ilvl w:val="0"/>
          <w:numId w:val="2"/>
        </w:numPr>
        <w:tabs>
          <w:tab w:val="left" w:pos="851"/>
          <w:tab w:val="left" w:pos="993"/>
        </w:tabs>
        <w:ind w:left="0" w:firstLine="567"/>
        <w:jc w:val="both"/>
      </w:pPr>
      <w:r>
        <w:t>nu este permisă aşezarea covoarelor şi a altor asemenea, din materiale plastice şi nici a podeţelor pentru aşezarea</w:t>
      </w:r>
      <w:r>
        <w:t xml:space="preserve"> mobilierului;</w:t>
      </w:r>
    </w:p>
    <w:p w14:paraId="095F8627" w14:textId="77777777" w:rsidR="0007746C" w:rsidRDefault="00E233F4">
      <w:pPr>
        <w:pStyle w:val="ListParagraph"/>
        <w:numPr>
          <w:ilvl w:val="0"/>
          <w:numId w:val="2"/>
        </w:numPr>
        <w:tabs>
          <w:tab w:val="left" w:pos="851"/>
          <w:tab w:val="left" w:pos="993"/>
        </w:tabs>
        <w:ind w:left="0" w:firstLine="567"/>
        <w:jc w:val="both"/>
      </w:pPr>
      <w:r>
        <w:t xml:space="preserve">se recomandă utilizarea unei sonorizări ambientale decente, în limitele impuse de lege, fără a crea disconfort consumatorilor şi/sau pietonilor; </w:t>
      </w:r>
    </w:p>
    <w:p w14:paraId="1283277B" w14:textId="77777777" w:rsidR="0007746C" w:rsidRDefault="00E233F4">
      <w:pPr>
        <w:ind w:firstLine="567"/>
        <w:jc w:val="both"/>
      </w:pPr>
      <w:r>
        <w:rPr>
          <w:b/>
        </w:rPr>
        <w:t>Art.43</w:t>
      </w:r>
      <w:r>
        <w:t xml:space="preserve"> Agenţii economici ce îşi desfăşoară activitatea comercială pe domeniul public au obligaţ</w:t>
      </w:r>
      <w:r>
        <w:t>ia să permită accesul persoanelor cu atribuţiuni de control din cadrul administraţiei public locale şi să prezinte toate documentele solicitate de acestea.</w:t>
      </w:r>
    </w:p>
    <w:p w14:paraId="3F3AAE5C" w14:textId="77777777" w:rsidR="0007746C" w:rsidRDefault="0007746C">
      <w:pPr>
        <w:pStyle w:val="ListParagraph"/>
        <w:jc w:val="both"/>
        <w:rPr>
          <w:sz w:val="10"/>
          <w:szCs w:val="10"/>
        </w:rPr>
      </w:pPr>
    </w:p>
    <w:p w14:paraId="1458D540" w14:textId="77777777" w:rsidR="0007746C" w:rsidRDefault="00E233F4">
      <w:pPr>
        <w:tabs>
          <w:tab w:val="left" w:pos="284"/>
        </w:tabs>
        <w:autoSpaceDE w:val="0"/>
        <w:autoSpaceDN w:val="0"/>
        <w:adjustRightInd w:val="0"/>
        <w:jc w:val="both"/>
        <w:rPr>
          <w:rFonts w:cs="Times New Roman"/>
          <w:b/>
          <w:bCs/>
          <w:lang w:eastAsia="en-US"/>
        </w:rPr>
      </w:pPr>
      <w:r>
        <w:rPr>
          <w:rFonts w:cs="Times New Roman"/>
          <w:b/>
          <w:lang w:eastAsia="en-US"/>
        </w:rPr>
        <w:t>B.</w:t>
      </w:r>
      <w:r>
        <w:rPr>
          <w:rFonts w:cs="Times New Roman"/>
          <w:lang w:eastAsia="en-US"/>
        </w:rPr>
        <w:t xml:space="preserve">  </w:t>
      </w:r>
      <w:r>
        <w:rPr>
          <w:rFonts w:cs="Times New Roman"/>
          <w:b/>
          <w:bCs/>
          <w:lang w:eastAsia="en-US"/>
        </w:rPr>
        <w:t>Terase/pavilioane (alte structuri asemănătoare) amplasate ocazional</w:t>
      </w:r>
    </w:p>
    <w:p w14:paraId="4DBE68B6" w14:textId="77777777" w:rsidR="0007746C" w:rsidRDefault="00E233F4">
      <w:pPr>
        <w:ind w:firstLine="567"/>
        <w:jc w:val="both"/>
      </w:pPr>
      <w:r>
        <w:rPr>
          <w:b/>
        </w:rPr>
        <w:t xml:space="preserve">Art.44 </w:t>
      </w:r>
      <w:r>
        <w:t xml:space="preserve"> Terenurile aparţinând domeniului public sau privat al </w:t>
      </w:r>
      <w:r>
        <w:rPr>
          <w:rFonts w:cs="Times New Roman"/>
          <w:lang w:eastAsia="en-US"/>
        </w:rPr>
        <w:t>Comunei Sucevița</w:t>
      </w:r>
      <w:r>
        <w:t xml:space="preserve"> pot fi ocupate ocazional, contra cost şi pe o perioadă determinată, fără licitaţie publică, pentru efectuarea comerţului stradal prin amplasarea unor terase/pavilioane (alte structuri asem</w:t>
      </w:r>
      <w:r>
        <w:rPr>
          <w:rFonts w:cs="Times New Roman"/>
        </w:rPr>
        <w:t>ă</w:t>
      </w:r>
      <w:r>
        <w:t>n</w:t>
      </w:r>
      <w:r>
        <w:rPr>
          <w:rFonts w:cs="Times New Roman"/>
        </w:rPr>
        <w:t>ă</w:t>
      </w:r>
      <w:r>
        <w:t>toare), numai cu prilejul unor evenimente a c</w:t>
      </w:r>
      <w:r>
        <w:rPr>
          <w:rFonts w:cs="Times New Roman"/>
        </w:rPr>
        <w:t>ă</w:t>
      </w:r>
      <w:r>
        <w:t>ror desf</w:t>
      </w:r>
      <w:r>
        <w:rPr>
          <w:rFonts w:cs="Times New Roman"/>
        </w:rPr>
        <w:t>ăş</w:t>
      </w:r>
      <w:r>
        <w:t>urare es</w:t>
      </w:r>
      <w:r>
        <w:t>te aprobat</w:t>
      </w:r>
      <w:r>
        <w:rPr>
          <w:rFonts w:cs="Times New Roman"/>
        </w:rPr>
        <w:t>ă</w:t>
      </w:r>
      <w:r>
        <w:t xml:space="preserve"> anterior de c</w:t>
      </w:r>
      <w:r>
        <w:rPr>
          <w:rFonts w:cs="Times New Roman"/>
        </w:rPr>
        <w:t>ă</w:t>
      </w:r>
      <w:r>
        <w:t xml:space="preserve">tre Consiliul local al </w:t>
      </w:r>
      <w:r>
        <w:rPr>
          <w:rFonts w:cs="Times New Roman"/>
          <w:lang w:eastAsia="en-US"/>
        </w:rPr>
        <w:t>Comunei Sucevița</w:t>
      </w:r>
      <w:r>
        <w:t xml:space="preserve">. Se pot amplasa terase/pavilioane ocazional doar </w:t>
      </w:r>
      <w:r>
        <w:rPr>
          <w:rFonts w:cs="Times New Roman"/>
        </w:rPr>
        <w:t>î</w:t>
      </w:r>
      <w:r>
        <w:t>n locurile ce primesc destina</w:t>
      </w:r>
      <w:r>
        <w:rPr>
          <w:rFonts w:cs="Times New Roman"/>
        </w:rPr>
        <w:t>ţ</w:t>
      </w:r>
      <w:r>
        <w:t>ia special</w:t>
      </w:r>
      <w:r>
        <w:rPr>
          <w:rFonts w:cs="Times New Roman"/>
        </w:rPr>
        <w:t>ă</w:t>
      </w:r>
      <w:r>
        <w:t xml:space="preserve"> pentru desf</w:t>
      </w:r>
      <w:r>
        <w:rPr>
          <w:rFonts w:cs="Times New Roman"/>
        </w:rPr>
        <w:t>ăş</w:t>
      </w:r>
      <w:r>
        <w:t>urarea evenimentului respectiv;</w:t>
      </w:r>
    </w:p>
    <w:p w14:paraId="3B397223" w14:textId="77777777" w:rsidR="0007746C" w:rsidRDefault="00E233F4">
      <w:pPr>
        <w:ind w:firstLine="567"/>
        <w:jc w:val="both"/>
      </w:pPr>
      <w:r>
        <w:rPr>
          <w:b/>
        </w:rPr>
        <w:t>Art.45</w:t>
      </w:r>
      <w:r>
        <w:t xml:space="preserve"> Terasele/pavilioanele (structurile asem</w:t>
      </w:r>
      <w:r>
        <w:rPr>
          <w:rFonts w:cs="Times New Roman"/>
        </w:rPr>
        <w:t>ă</w:t>
      </w:r>
      <w:r>
        <w:t>n</w:t>
      </w:r>
      <w:r>
        <w:rPr>
          <w:rFonts w:cs="Times New Roman"/>
        </w:rPr>
        <w:t>ă</w:t>
      </w:r>
      <w:r>
        <w:t>toar</w:t>
      </w:r>
      <w:r>
        <w:t xml:space="preserve">e) amplasate pe terenul din domeniul public </w:t>
      </w:r>
      <w:r>
        <w:rPr>
          <w:rFonts w:cs="Times New Roman"/>
        </w:rPr>
        <w:t>ş</w:t>
      </w:r>
      <w:r>
        <w:t xml:space="preserve">i privat vor fi delimitate, perimetral, de parapete mobile sau jardiniere, fără a fi ancorate în pavajul sau </w:t>
      </w:r>
      <w:r>
        <w:rPr>
          <w:rFonts w:cs="Times New Roman"/>
        </w:rPr>
        <w:t>asfalt</w:t>
      </w:r>
      <w:r>
        <w:t>.</w:t>
      </w:r>
    </w:p>
    <w:p w14:paraId="429ECE3E" w14:textId="77777777" w:rsidR="0007746C" w:rsidRDefault="00E233F4">
      <w:pPr>
        <w:ind w:firstLine="567"/>
        <w:jc w:val="both"/>
      </w:pPr>
      <w:r>
        <w:rPr>
          <w:b/>
        </w:rPr>
        <w:t>Art.46</w:t>
      </w:r>
      <w:r>
        <w:t xml:space="preserve">  Terasele pot fi acoperite cu:</w:t>
      </w:r>
    </w:p>
    <w:p w14:paraId="4FF8D00B" w14:textId="77777777" w:rsidR="0007746C" w:rsidRDefault="00E233F4">
      <w:pPr>
        <w:ind w:firstLine="567"/>
        <w:jc w:val="both"/>
      </w:pPr>
      <w:r>
        <w:t>(1) copertine tip rulou confecţionate din materiale în c</w:t>
      </w:r>
      <w:r>
        <w:t>ulori pl</w:t>
      </w:r>
      <w:r>
        <w:rPr>
          <w:rFonts w:cs="Times New Roman"/>
        </w:rPr>
        <w:t>ă</w:t>
      </w:r>
      <w:r>
        <w:t>cute, f</w:t>
      </w:r>
      <w:r>
        <w:rPr>
          <w:rFonts w:cs="Times New Roman"/>
        </w:rPr>
        <w:t>ă</w:t>
      </w:r>
      <w:r>
        <w:t>r</w:t>
      </w:r>
      <w:r>
        <w:rPr>
          <w:rFonts w:cs="Times New Roman"/>
        </w:rPr>
        <w:t>ă</w:t>
      </w:r>
      <w:r>
        <w:t xml:space="preserve"> imprimeuri sau </w:t>
      </w:r>
      <w:r>
        <w:rPr>
          <w:rFonts w:cs="Times New Roman"/>
        </w:rPr>
        <w:t>î</w:t>
      </w:r>
      <w:r>
        <w:t>nscrisuri ce contravin normelor de convie</w:t>
      </w:r>
      <w:r>
        <w:rPr>
          <w:rFonts w:cs="Times New Roman"/>
        </w:rPr>
        <w:t>ţ</w:t>
      </w:r>
      <w:r>
        <w:t>uire social</w:t>
      </w:r>
      <w:r>
        <w:rPr>
          <w:rFonts w:cs="Times New Roman"/>
        </w:rPr>
        <w:t>ă</w:t>
      </w:r>
      <w:r>
        <w:t>;</w:t>
      </w:r>
    </w:p>
    <w:p w14:paraId="492D5388" w14:textId="77777777" w:rsidR="0007746C" w:rsidRDefault="00E233F4">
      <w:pPr>
        <w:ind w:firstLine="567"/>
        <w:jc w:val="both"/>
      </w:pPr>
      <w:r>
        <w:t>(2) umbrele realizate din materiale impermeabile rezistente la intemperii, vor avea aceeaşi formă, culoare şi nu vor depăşi limita autorizată a terasei.</w:t>
      </w:r>
    </w:p>
    <w:p w14:paraId="3D1216AB" w14:textId="77777777" w:rsidR="0007746C" w:rsidRDefault="00E233F4">
      <w:pPr>
        <w:ind w:firstLine="567"/>
        <w:jc w:val="both"/>
      </w:pPr>
      <w:r>
        <w:rPr>
          <w:b/>
        </w:rPr>
        <w:t>Art.47</w:t>
      </w:r>
      <w:r>
        <w:t xml:space="preserve"> Atât</w:t>
      </w:r>
      <w:r>
        <w:t xml:space="preserve"> terasele, cât </w:t>
      </w:r>
      <w:r>
        <w:rPr>
          <w:rFonts w:cs="Times New Roman"/>
        </w:rPr>
        <w:t>ş</w:t>
      </w:r>
      <w:r>
        <w:t>i pavilioanele sau structurile asem</w:t>
      </w:r>
      <w:r>
        <w:rPr>
          <w:rFonts w:cs="Times New Roman"/>
        </w:rPr>
        <w:t>ă</w:t>
      </w:r>
      <w:r>
        <w:t>n</w:t>
      </w:r>
      <w:r>
        <w:rPr>
          <w:rFonts w:cs="Times New Roman"/>
        </w:rPr>
        <w:t>ă</w:t>
      </w:r>
      <w:r>
        <w:t xml:space="preserve">toare, vor fi curate, </w:t>
      </w:r>
      <w:r>
        <w:rPr>
          <w:rFonts w:cs="Times New Roman"/>
        </w:rPr>
        <w:t>estetice din punctul de vedere al formei şi coloristicii şi vor fi amplasate simetric, prin raportare la zona arondată desfăşurării acţiunii/evenimentului.</w:t>
      </w:r>
    </w:p>
    <w:p w14:paraId="45D3B10A" w14:textId="77777777" w:rsidR="0007746C" w:rsidRDefault="00E233F4">
      <w:pPr>
        <w:ind w:firstLine="567"/>
        <w:jc w:val="both"/>
      </w:pPr>
      <w:r>
        <w:rPr>
          <w:b/>
        </w:rPr>
        <w:t>Art.48</w:t>
      </w:r>
      <w:r>
        <w:t xml:space="preserve"> Se interzice înch</w:t>
      </w:r>
      <w:r>
        <w:t>iderea teraselor cu orice fel de material.</w:t>
      </w:r>
    </w:p>
    <w:p w14:paraId="7F0E2EA1" w14:textId="77777777" w:rsidR="0007746C" w:rsidRDefault="00E233F4">
      <w:pPr>
        <w:ind w:firstLine="567"/>
        <w:jc w:val="both"/>
      </w:pPr>
      <w:r>
        <w:rPr>
          <w:b/>
        </w:rPr>
        <w:t>Art.49</w:t>
      </w:r>
      <w:r>
        <w:t xml:space="preserve"> Se interzice amplasarea barurilor, vitrinelor frigorifice şi a ambalajelor în afara unităţii de alimentaţie publică.</w:t>
      </w:r>
    </w:p>
    <w:p w14:paraId="6459DD61" w14:textId="77777777" w:rsidR="0007746C" w:rsidRDefault="00E233F4">
      <w:pPr>
        <w:ind w:firstLine="567"/>
        <w:jc w:val="both"/>
      </w:pPr>
      <w:r>
        <w:rPr>
          <w:b/>
        </w:rPr>
        <w:t>Art.50</w:t>
      </w:r>
      <w:r>
        <w:t xml:space="preserve"> Se interzice acoperirea pavajului cu orice fel de material textil, sintetic sau pl</w:t>
      </w:r>
      <w:r>
        <w:t>atforme provizorii, indiferent din materialele din care sunt utilizate, fără aprobarea serviciului de specialitate;</w:t>
      </w:r>
    </w:p>
    <w:p w14:paraId="3CFB9F77" w14:textId="77777777" w:rsidR="0007746C" w:rsidRDefault="00E233F4">
      <w:pPr>
        <w:ind w:firstLine="567"/>
        <w:jc w:val="both"/>
      </w:pPr>
      <w:r>
        <w:rPr>
          <w:b/>
        </w:rPr>
        <w:t>Art.51</w:t>
      </w:r>
      <w:r>
        <w:t xml:space="preserve">  Se interzice ancorarea meselor şi a scaunelor în pavaj.</w:t>
      </w:r>
    </w:p>
    <w:p w14:paraId="36A78665" w14:textId="77777777" w:rsidR="0007746C" w:rsidRDefault="00E233F4">
      <w:pPr>
        <w:ind w:firstLine="567"/>
        <w:jc w:val="both"/>
      </w:pPr>
      <w:r>
        <w:rPr>
          <w:b/>
        </w:rPr>
        <w:t>Art.52</w:t>
      </w:r>
      <w:r>
        <w:t xml:space="preserve"> Solicitan</w:t>
      </w:r>
      <w:r>
        <w:rPr>
          <w:rFonts w:cs="Times New Roman"/>
        </w:rPr>
        <w:t>ţ</w:t>
      </w:r>
      <w:r>
        <w:t>ii care deţin terase/pavilioane (alte structuri asem</w:t>
      </w:r>
      <w:r>
        <w:rPr>
          <w:rFonts w:cs="Times New Roman"/>
        </w:rPr>
        <w:t>ă</w:t>
      </w:r>
      <w:r>
        <w:t>n</w:t>
      </w:r>
      <w:r>
        <w:rPr>
          <w:rFonts w:cs="Times New Roman"/>
        </w:rPr>
        <w:t>ă</w:t>
      </w:r>
      <w:r>
        <w:t>toar</w:t>
      </w:r>
      <w:r>
        <w:t xml:space="preserve">e) ocazionale, sunt obligaţi să asigure curăţenia şi igiena atât </w:t>
      </w:r>
      <w:r>
        <w:rPr>
          <w:rFonts w:cs="Times New Roman"/>
        </w:rPr>
        <w:t>î</w:t>
      </w:r>
      <w:r>
        <w:t>n interiorul, cât şi în jurul acestora.</w:t>
      </w:r>
    </w:p>
    <w:p w14:paraId="72278A3D" w14:textId="77777777" w:rsidR="0007746C" w:rsidRDefault="00E233F4">
      <w:pPr>
        <w:ind w:firstLine="567"/>
        <w:jc w:val="both"/>
      </w:pPr>
      <w:r>
        <w:rPr>
          <w:b/>
        </w:rPr>
        <w:t>Art.53</w:t>
      </w:r>
      <w:r>
        <w:t xml:space="preserve"> Solicitan</w:t>
      </w:r>
      <w:r>
        <w:rPr>
          <w:rFonts w:cs="Times New Roman"/>
        </w:rPr>
        <w:t>ţ</w:t>
      </w:r>
      <w:r>
        <w:t>ii care au debite neachitate şi amenzi contravenţionale sau nu au autorizaţie de funcţionare a punctului de lucru nu pot beneficia de</w:t>
      </w:r>
      <w:r>
        <w:t xml:space="preserve"> prevederile prezentului regulament (nu au voie să amplaseze terase/pavilioane, altele asemenea, pe domeniul public </w:t>
      </w:r>
      <w:r>
        <w:rPr>
          <w:rFonts w:cs="Times New Roman"/>
        </w:rPr>
        <w:t>ş</w:t>
      </w:r>
      <w:r>
        <w:t>i privat al comunei).</w:t>
      </w:r>
    </w:p>
    <w:p w14:paraId="715B5D9A" w14:textId="77777777" w:rsidR="0007746C" w:rsidRDefault="00E233F4">
      <w:pPr>
        <w:ind w:firstLine="567"/>
        <w:jc w:val="both"/>
      </w:pPr>
      <w:r>
        <w:rPr>
          <w:b/>
        </w:rPr>
        <w:t>Art.54</w:t>
      </w:r>
      <w:r>
        <w:t xml:space="preserve">  Orarul de funcţionare al teraselor/pavilioanelor etc. nu va dep</w:t>
      </w:r>
      <w:r>
        <w:rPr>
          <w:rFonts w:cs="Times New Roman"/>
        </w:rPr>
        <w:t>ăş</w:t>
      </w:r>
      <w:r>
        <w:t xml:space="preserve">i ora </w:t>
      </w:r>
      <w:r>
        <w:rPr>
          <w:b/>
          <w:bCs/>
        </w:rPr>
        <w:t xml:space="preserve">22:00 </w:t>
      </w:r>
      <w:r>
        <w:t>a fiec</w:t>
      </w:r>
      <w:r>
        <w:rPr>
          <w:rFonts w:cs="Times New Roman"/>
        </w:rPr>
        <w:t>ă</w:t>
      </w:r>
      <w:r>
        <w:t xml:space="preserve">rei zile pentru care s-a aprobat amplasarea, </w:t>
      </w:r>
      <w:r>
        <w:rPr>
          <w:rFonts w:cs="Times New Roman"/>
        </w:rPr>
        <w:t>î</w:t>
      </w:r>
      <w:r>
        <w:t>n condi</w:t>
      </w:r>
      <w:r>
        <w:rPr>
          <w:rFonts w:cs="Times New Roman"/>
        </w:rPr>
        <w:t>ţ</w:t>
      </w:r>
      <w:r>
        <w:t>iile respect</w:t>
      </w:r>
      <w:r>
        <w:rPr>
          <w:rFonts w:cs="Times New Roman"/>
        </w:rPr>
        <w:t>ă</w:t>
      </w:r>
      <w:r>
        <w:t>rii prevederilor art. 38 din prezentul regulament.</w:t>
      </w:r>
    </w:p>
    <w:p w14:paraId="420C9612" w14:textId="77777777" w:rsidR="0007746C" w:rsidRDefault="00E233F4">
      <w:pPr>
        <w:ind w:firstLine="567"/>
        <w:jc w:val="both"/>
      </w:pPr>
      <w:r>
        <w:rPr>
          <w:b/>
        </w:rPr>
        <w:lastRenderedPageBreak/>
        <w:t>Art.55</w:t>
      </w:r>
      <w:r>
        <w:t xml:space="preserve">  Se recomandă utilizarea unei sonorizări ambientale decente, în limitele impuse de lege, fără a crea disconfort consumatorilor şi/s</w:t>
      </w:r>
      <w:r>
        <w:t>au pietonilor.</w:t>
      </w:r>
    </w:p>
    <w:p w14:paraId="19CC8A73" w14:textId="77777777" w:rsidR="0007746C" w:rsidRDefault="00E233F4">
      <w:pPr>
        <w:ind w:firstLine="567"/>
        <w:jc w:val="both"/>
      </w:pPr>
      <w:r>
        <w:rPr>
          <w:b/>
        </w:rPr>
        <w:t>Art.56</w:t>
      </w:r>
      <w:r>
        <w:t xml:space="preserve">  Este obligatorie eliberarea terenului la finele duratei pentru care s-a întocmit acordul pentru ocupare temporară a domeniului public/privat pentru terase sezoniere.</w:t>
      </w:r>
    </w:p>
    <w:p w14:paraId="2285A56A" w14:textId="77777777" w:rsidR="0007746C" w:rsidRDefault="00E233F4">
      <w:pPr>
        <w:jc w:val="both"/>
        <w:rPr>
          <w:sz w:val="10"/>
          <w:szCs w:val="10"/>
        </w:rPr>
      </w:pPr>
      <w:r>
        <w:t xml:space="preserve"> </w:t>
      </w:r>
    </w:p>
    <w:p w14:paraId="7523871D" w14:textId="77777777" w:rsidR="0007746C" w:rsidRDefault="00E233F4">
      <w:pPr>
        <w:jc w:val="both"/>
        <w:rPr>
          <w:b/>
        </w:rPr>
      </w:pPr>
      <w:r>
        <w:rPr>
          <w:b/>
        </w:rPr>
        <w:t>Obligaţiile solicitan</w:t>
      </w:r>
      <w:r>
        <w:rPr>
          <w:rFonts w:cs="Times New Roman"/>
          <w:b/>
        </w:rPr>
        <w:t>ţ</w:t>
      </w:r>
      <w:r>
        <w:rPr>
          <w:b/>
        </w:rPr>
        <w:t>ilor care amplasează ocazional terase/pavil</w:t>
      </w:r>
      <w:r>
        <w:rPr>
          <w:b/>
        </w:rPr>
        <w:t>ioane (alte structuri asem</w:t>
      </w:r>
      <w:r>
        <w:rPr>
          <w:rFonts w:cs="Times New Roman"/>
          <w:b/>
        </w:rPr>
        <w:t>ă</w:t>
      </w:r>
      <w:r>
        <w:rPr>
          <w:b/>
        </w:rPr>
        <w:t>n</w:t>
      </w:r>
      <w:r>
        <w:rPr>
          <w:rFonts w:cs="Times New Roman"/>
          <w:b/>
        </w:rPr>
        <w:t>ă</w:t>
      </w:r>
      <w:r>
        <w:rPr>
          <w:b/>
        </w:rPr>
        <w:t xml:space="preserve">toare) pe terenul din domeniul public </w:t>
      </w:r>
      <w:r>
        <w:rPr>
          <w:rFonts w:cs="Times New Roman"/>
          <w:b/>
        </w:rPr>
        <w:t>ş</w:t>
      </w:r>
      <w:r>
        <w:rPr>
          <w:b/>
        </w:rPr>
        <w:t>i privat al comunei:</w:t>
      </w:r>
    </w:p>
    <w:p w14:paraId="46868A30" w14:textId="77777777" w:rsidR="0007746C" w:rsidRDefault="00E233F4">
      <w:pPr>
        <w:ind w:firstLine="567"/>
        <w:jc w:val="both"/>
      </w:pPr>
      <w:r>
        <w:rPr>
          <w:b/>
        </w:rPr>
        <w:t>Art.57</w:t>
      </w:r>
      <w:r>
        <w:t xml:space="preserve"> În vederea desfăşurării de activităţi pe terenul din domeniul public/privat al </w:t>
      </w:r>
      <w:r>
        <w:rPr>
          <w:rFonts w:cs="Times New Roman"/>
          <w:lang w:eastAsia="en-US"/>
        </w:rPr>
        <w:t>Comunei Sucevița</w:t>
      </w:r>
      <w:r>
        <w:t>, solicitan</w:t>
      </w:r>
      <w:r>
        <w:rPr>
          <w:rFonts w:cs="Times New Roman"/>
        </w:rPr>
        <w:t>ţ</w:t>
      </w:r>
      <w:r>
        <w:t>ii vor trebui să respecte următoarele cerinţe:</w:t>
      </w:r>
    </w:p>
    <w:p w14:paraId="2D29FDE3" w14:textId="77777777" w:rsidR="0007746C" w:rsidRDefault="00E233F4">
      <w:pPr>
        <w:tabs>
          <w:tab w:val="left" w:pos="284"/>
        </w:tabs>
        <w:ind w:firstLine="567"/>
        <w:jc w:val="both"/>
      </w:pPr>
      <w:r>
        <w:t xml:space="preserve">1. în </w:t>
      </w:r>
      <w:r>
        <w:t>zonele publice pot fi desfăşurate activităţi, de orice natur</w:t>
      </w:r>
      <w:r>
        <w:rPr>
          <w:rFonts w:cs="Times New Roman"/>
        </w:rPr>
        <w:t>ă,</w:t>
      </w:r>
      <w:r>
        <w:t xml:space="preserve"> numai de către </w:t>
      </w:r>
      <w:r>
        <w:rPr>
          <w:bCs/>
          <w:color w:val="000000" w:themeColor="text1"/>
        </w:rPr>
        <w:t>solicitan</w:t>
      </w:r>
      <w:r>
        <w:rPr>
          <w:rFonts w:cs="Times New Roman"/>
          <w:bCs/>
          <w:color w:val="000000" w:themeColor="text1"/>
        </w:rPr>
        <w:t>ţ</w:t>
      </w:r>
      <w:r>
        <w:rPr>
          <w:bCs/>
          <w:color w:val="000000" w:themeColor="text1"/>
        </w:rPr>
        <w:t>ii, persoane fizice şi juridice, autorizaţi (abilita</w:t>
      </w:r>
      <w:r>
        <w:rPr>
          <w:rFonts w:cs="Times New Roman"/>
          <w:bCs/>
          <w:color w:val="000000" w:themeColor="text1"/>
        </w:rPr>
        <w:t>ţ</w:t>
      </w:r>
      <w:r>
        <w:rPr>
          <w:bCs/>
          <w:color w:val="000000" w:themeColor="text1"/>
        </w:rPr>
        <w:t>i)</w:t>
      </w:r>
      <w:r>
        <w:rPr>
          <w:color w:val="000000" w:themeColor="text1"/>
        </w:rPr>
        <w:t>;</w:t>
      </w:r>
    </w:p>
    <w:p w14:paraId="0F5C70B1" w14:textId="77777777" w:rsidR="0007746C" w:rsidRDefault="00E233F4">
      <w:pPr>
        <w:tabs>
          <w:tab w:val="left" w:pos="284"/>
        </w:tabs>
        <w:ind w:firstLine="567"/>
        <w:jc w:val="both"/>
      </w:pPr>
      <w:r>
        <w:t>2. solicitantul care dore</w:t>
      </w:r>
      <w:r>
        <w:rPr>
          <w:rFonts w:cs="Times New Roman"/>
        </w:rPr>
        <w:t>ş</w:t>
      </w:r>
      <w:r>
        <w:t xml:space="preserve">te </w:t>
      </w:r>
      <w:r>
        <w:rPr>
          <w:rFonts w:cs="Times New Roman"/>
        </w:rPr>
        <w:t>să</w:t>
      </w:r>
      <w:r>
        <w:t xml:space="preserve"> desfăşoare activităţi, de orice natur</w:t>
      </w:r>
      <w:r>
        <w:rPr>
          <w:rFonts w:cs="Times New Roman"/>
        </w:rPr>
        <w:t>ă,</w:t>
      </w:r>
      <w:r>
        <w:t xml:space="preserve"> pe terenul din domeniul public/privat al localit</w:t>
      </w:r>
      <w:r>
        <w:rPr>
          <w:rFonts w:cs="Times New Roman"/>
        </w:rPr>
        <w:t>ăţ</w:t>
      </w:r>
      <w:r>
        <w:t>ii, trebuie să dispună de toate acordurile şi avizele legale obligatorii pentru desfăşurarea activităţii şi să achite anticipat taxele pentru ocuparea domeniului public;</w:t>
      </w:r>
    </w:p>
    <w:p w14:paraId="6E8098C8" w14:textId="77777777" w:rsidR="0007746C" w:rsidRDefault="00E233F4">
      <w:pPr>
        <w:tabs>
          <w:tab w:val="left" w:pos="284"/>
        </w:tabs>
        <w:ind w:firstLine="567"/>
        <w:jc w:val="both"/>
      </w:pPr>
      <w:r>
        <w:t>3. la punctul de lucru se vor afişa</w:t>
      </w:r>
      <w:r>
        <w:t xml:space="preserve"> orarul de funcţionare şi datele de identificare ale solicitantului. Pentru desfăşurarea activit</w:t>
      </w:r>
      <w:r>
        <w:rPr>
          <w:rFonts w:cs="Times New Roman"/>
        </w:rPr>
        <w:t>ăţii</w:t>
      </w:r>
      <w:r>
        <w:t xml:space="preserve"> în oricare punct de lucru, solicitantul trebuie să deţină dovada privind ocuparea legală a domeniului public (acord valabil sau convenţie şi chitanţă privi</w:t>
      </w:r>
      <w:r>
        <w:t>nd achitarea taxei de ocupare temporară a domeniului public – în copie) şi documentele organiza</w:t>
      </w:r>
      <w:r>
        <w:rPr>
          <w:rFonts w:cs="Times New Roman"/>
        </w:rPr>
        <w:t>ţ</w:t>
      </w:r>
      <w:r>
        <w:t>iei (autorizaţie persoană fizică, certificat de înregistrare fiscală etc.);</w:t>
      </w:r>
    </w:p>
    <w:p w14:paraId="11E3130D" w14:textId="77777777" w:rsidR="0007746C" w:rsidRDefault="00E233F4">
      <w:pPr>
        <w:tabs>
          <w:tab w:val="left" w:pos="284"/>
        </w:tabs>
        <w:ind w:firstLine="567"/>
        <w:jc w:val="both"/>
      </w:pPr>
      <w:r>
        <w:t>4. acordul de ocupare temporar</w:t>
      </w:r>
      <w:r>
        <w:rPr>
          <w:rFonts w:cs="Times New Roman"/>
        </w:rPr>
        <w:t>ă</w:t>
      </w:r>
      <w:r>
        <w:t xml:space="preserve"> a domeniului public se va încheia pe o perioadă ce n</w:t>
      </w:r>
      <w:r>
        <w:t>u dep</w:t>
      </w:r>
      <w:r>
        <w:rPr>
          <w:rFonts w:cs="Times New Roman"/>
        </w:rPr>
        <w:t>ăş</w:t>
      </w:r>
      <w:r>
        <w:t>e</w:t>
      </w:r>
      <w:r>
        <w:rPr>
          <w:rFonts w:cs="Times New Roman"/>
        </w:rPr>
        <w:t>ş</w:t>
      </w:r>
      <w:r>
        <w:t>te perioada de desf</w:t>
      </w:r>
      <w:r>
        <w:rPr>
          <w:rFonts w:cs="Times New Roman"/>
        </w:rPr>
        <w:t>ăş</w:t>
      </w:r>
      <w:r>
        <w:t>urare a ac</w:t>
      </w:r>
      <w:r>
        <w:rPr>
          <w:rFonts w:cs="Times New Roman"/>
        </w:rPr>
        <w:t>ţ</w:t>
      </w:r>
      <w:r>
        <w:t>iunii/evenimentului aprobat anterior;</w:t>
      </w:r>
    </w:p>
    <w:p w14:paraId="0F204129" w14:textId="77777777" w:rsidR="0007746C" w:rsidRDefault="00E233F4">
      <w:pPr>
        <w:tabs>
          <w:tab w:val="left" w:pos="284"/>
        </w:tabs>
        <w:ind w:firstLine="567"/>
        <w:jc w:val="both"/>
      </w:pPr>
      <w:r>
        <w:t xml:space="preserve">5. activitatea de alimentaţie publică, precum </w:t>
      </w:r>
      <w:r>
        <w:rPr>
          <w:rFonts w:cs="Times New Roman"/>
        </w:rPr>
        <w:t>ş</w:t>
      </w:r>
      <w:r>
        <w:t>i celelalte acti</w:t>
      </w:r>
      <w:r>
        <w:rPr>
          <w:rFonts w:cs="Times New Roman"/>
        </w:rPr>
        <w:t>vităţi</w:t>
      </w:r>
      <w:r>
        <w:t xml:space="preserve"> ocazionale se vor desfăşura civilizat, cu respectarea normelor privind:</w:t>
      </w:r>
    </w:p>
    <w:p w14:paraId="777E9767" w14:textId="77777777" w:rsidR="0007746C" w:rsidRDefault="00E233F4">
      <w:pPr>
        <w:pStyle w:val="ListParagraph"/>
        <w:numPr>
          <w:ilvl w:val="0"/>
          <w:numId w:val="3"/>
        </w:numPr>
        <w:tabs>
          <w:tab w:val="left" w:pos="284"/>
          <w:tab w:val="left" w:pos="993"/>
        </w:tabs>
        <w:ind w:firstLine="131"/>
        <w:jc w:val="both"/>
      </w:pPr>
      <w:r>
        <w:t>respectarea amplasamentului;</w:t>
      </w:r>
    </w:p>
    <w:p w14:paraId="06CCB0EC" w14:textId="77777777" w:rsidR="0007746C" w:rsidRDefault="00E233F4">
      <w:pPr>
        <w:pStyle w:val="ListParagraph"/>
        <w:numPr>
          <w:ilvl w:val="0"/>
          <w:numId w:val="3"/>
        </w:numPr>
        <w:tabs>
          <w:tab w:val="left" w:pos="284"/>
          <w:tab w:val="left" w:pos="993"/>
        </w:tabs>
        <w:ind w:firstLine="131"/>
        <w:jc w:val="both"/>
      </w:pPr>
      <w:r>
        <w:t>igiena</w:t>
      </w:r>
      <w:r>
        <w:t xml:space="preserve"> şi sănătatea publică;</w:t>
      </w:r>
    </w:p>
    <w:p w14:paraId="736B5E71" w14:textId="77777777" w:rsidR="0007746C" w:rsidRDefault="00E233F4">
      <w:pPr>
        <w:pStyle w:val="ListParagraph"/>
        <w:numPr>
          <w:ilvl w:val="0"/>
          <w:numId w:val="3"/>
        </w:numPr>
        <w:tabs>
          <w:tab w:val="left" w:pos="284"/>
          <w:tab w:val="left" w:pos="993"/>
        </w:tabs>
        <w:ind w:firstLine="131"/>
        <w:jc w:val="both"/>
      </w:pPr>
      <w:r>
        <w:t>protecţia consumatorilor;</w:t>
      </w:r>
    </w:p>
    <w:p w14:paraId="24711286" w14:textId="77777777" w:rsidR="0007746C" w:rsidRDefault="00E233F4">
      <w:pPr>
        <w:pStyle w:val="ListParagraph"/>
        <w:numPr>
          <w:ilvl w:val="0"/>
          <w:numId w:val="3"/>
        </w:numPr>
        <w:tabs>
          <w:tab w:val="left" w:pos="284"/>
          <w:tab w:val="left" w:pos="993"/>
        </w:tabs>
        <w:ind w:firstLine="131"/>
        <w:jc w:val="both"/>
      </w:pPr>
      <w:r>
        <w:t>provenienţa şi calitatea mărfurilor;</w:t>
      </w:r>
    </w:p>
    <w:p w14:paraId="367C778F" w14:textId="77777777" w:rsidR="0007746C" w:rsidRDefault="00E233F4">
      <w:pPr>
        <w:pStyle w:val="ListParagraph"/>
        <w:numPr>
          <w:ilvl w:val="0"/>
          <w:numId w:val="3"/>
        </w:numPr>
        <w:tabs>
          <w:tab w:val="left" w:pos="284"/>
          <w:tab w:val="left" w:pos="993"/>
        </w:tabs>
        <w:ind w:firstLine="131"/>
        <w:jc w:val="both"/>
      </w:pPr>
      <w:r>
        <w:t>protecţia muncii;</w:t>
      </w:r>
    </w:p>
    <w:p w14:paraId="28C56968" w14:textId="77777777" w:rsidR="0007746C" w:rsidRDefault="00E233F4">
      <w:pPr>
        <w:pStyle w:val="ListParagraph"/>
        <w:numPr>
          <w:ilvl w:val="0"/>
          <w:numId w:val="3"/>
        </w:numPr>
        <w:tabs>
          <w:tab w:val="left" w:pos="284"/>
          <w:tab w:val="left" w:pos="993"/>
        </w:tabs>
        <w:ind w:firstLine="131"/>
        <w:jc w:val="both"/>
      </w:pPr>
      <w:r>
        <w:t>ordinea şi liniştea publică;</w:t>
      </w:r>
    </w:p>
    <w:p w14:paraId="4DF82B7B" w14:textId="77777777" w:rsidR="0007746C" w:rsidRDefault="00E233F4">
      <w:pPr>
        <w:tabs>
          <w:tab w:val="left" w:pos="284"/>
        </w:tabs>
        <w:ind w:firstLine="567"/>
        <w:jc w:val="both"/>
      </w:pPr>
      <w:r>
        <w:t>6. să fie asigurată păstrarea curăţeniei în zona publică ocupată, iar funcţionarea să nu creeze disconfort riveranilor;</w:t>
      </w:r>
    </w:p>
    <w:p w14:paraId="43314891" w14:textId="77777777" w:rsidR="0007746C" w:rsidRDefault="00E233F4">
      <w:pPr>
        <w:tabs>
          <w:tab w:val="left" w:pos="284"/>
        </w:tabs>
        <w:ind w:firstLine="567"/>
        <w:jc w:val="both"/>
      </w:pPr>
      <w:r>
        <w:t xml:space="preserve">7. </w:t>
      </w:r>
      <w:r>
        <w:t>este obligatoriu ca la locul de desfăşurare a activităţii de alimentaţie publică, agentul economic să deţină şi să utilizeze recipiente speciale pentru deşeuri;</w:t>
      </w:r>
    </w:p>
    <w:p w14:paraId="0CD43E92" w14:textId="77777777" w:rsidR="0007746C" w:rsidRDefault="00E233F4">
      <w:pPr>
        <w:tabs>
          <w:tab w:val="left" w:pos="284"/>
        </w:tabs>
        <w:ind w:firstLine="567"/>
        <w:jc w:val="both"/>
      </w:pPr>
      <w:r>
        <w:t>8. este interzisă deteriorarea sub orice formă a spaţiilor verzi;</w:t>
      </w:r>
    </w:p>
    <w:p w14:paraId="364890BB" w14:textId="77777777" w:rsidR="0007746C" w:rsidRDefault="00E233F4">
      <w:pPr>
        <w:tabs>
          <w:tab w:val="left" w:pos="284"/>
        </w:tabs>
        <w:ind w:firstLine="567"/>
        <w:jc w:val="both"/>
      </w:pPr>
      <w:r>
        <w:t>9. este interzisă depozitarea</w:t>
      </w:r>
      <w:r>
        <w:t xml:space="preserve"> produselor sau ambalajelor de orice fel pe spaţiile verzi sau pe trotuare; </w:t>
      </w:r>
    </w:p>
    <w:p w14:paraId="45002BE9" w14:textId="77777777" w:rsidR="0007746C" w:rsidRDefault="00E233F4">
      <w:pPr>
        <w:tabs>
          <w:tab w:val="left" w:pos="284"/>
        </w:tabs>
        <w:ind w:firstLine="567"/>
        <w:jc w:val="both"/>
      </w:pPr>
      <w:r>
        <w:t>10. să se întreţină corespunzător mobilierul stradal, atît în înteriorul terasei/pavilionului cât şi în exteriorul acesteia;</w:t>
      </w:r>
    </w:p>
    <w:p w14:paraId="711EECC1" w14:textId="77777777" w:rsidR="0007746C" w:rsidRDefault="00E233F4">
      <w:pPr>
        <w:tabs>
          <w:tab w:val="left" w:pos="284"/>
        </w:tabs>
        <w:ind w:firstLine="567"/>
        <w:jc w:val="both"/>
      </w:pPr>
      <w:r>
        <w:t>11. să fie respectat orarul de funcţionare avizat sau,</w:t>
      </w:r>
      <w:r>
        <w:t xml:space="preserve"> după caz, perioada de desfăşurare a activităţii  stabilită de autoritatea publică;</w:t>
      </w:r>
    </w:p>
    <w:p w14:paraId="744FFAB8" w14:textId="77777777" w:rsidR="0007746C" w:rsidRDefault="00E233F4">
      <w:pPr>
        <w:tabs>
          <w:tab w:val="left" w:pos="284"/>
        </w:tabs>
        <w:ind w:firstLine="567"/>
        <w:jc w:val="both"/>
      </w:pPr>
      <w:r>
        <w:t>12. se interzice închiderea teraselor cu orice fel de material;</w:t>
      </w:r>
    </w:p>
    <w:p w14:paraId="36E4C8B8" w14:textId="77777777" w:rsidR="0007746C" w:rsidRDefault="00E233F4">
      <w:pPr>
        <w:tabs>
          <w:tab w:val="left" w:pos="284"/>
        </w:tabs>
        <w:ind w:firstLine="567"/>
        <w:jc w:val="both"/>
      </w:pPr>
      <w:r>
        <w:t>15. terasele/pavilioanele (alte structuri asem</w:t>
      </w:r>
      <w:r>
        <w:rPr>
          <w:rFonts w:cs="Times New Roman"/>
        </w:rPr>
        <w:t>ă</w:t>
      </w:r>
      <w:r>
        <w:t>n</w:t>
      </w:r>
      <w:r>
        <w:rPr>
          <w:rFonts w:cs="Times New Roman"/>
        </w:rPr>
        <w:t>ă</w:t>
      </w:r>
      <w:r>
        <w:t xml:space="preserve">toare) amplasate vor fi delimitate perimetral, cu parapete </w:t>
      </w:r>
      <w:r>
        <w:t>mobile sau jardiniere, fără a fi ancorate în pavaj sau asfalt;</w:t>
      </w:r>
    </w:p>
    <w:p w14:paraId="0CC76835" w14:textId="77777777" w:rsidR="0007746C" w:rsidRDefault="00E233F4">
      <w:pPr>
        <w:tabs>
          <w:tab w:val="left" w:pos="284"/>
        </w:tabs>
        <w:ind w:firstLine="567"/>
        <w:jc w:val="both"/>
      </w:pPr>
      <w:r>
        <w:t>16. nu este permisă aşezarea covoarelor şi a altor asemenea, din materiale plastice şi nici a podeţelor pentru aşezarea mobilierului;</w:t>
      </w:r>
    </w:p>
    <w:p w14:paraId="28D52CD4" w14:textId="77777777" w:rsidR="0007746C" w:rsidRDefault="00E233F4">
      <w:pPr>
        <w:tabs>
          <w:tab w:val="left" w:pos="284"/>
        </w:tabs>
        <w:ind w:firstLine="567"/>
        <w:jc w:val="both"/>
      </w:pPr>
      <w:r>
        <w:t>17. se recomandă utilizarea unei sonorizări ambientale dece</w:t>
      </w:r>
      <w:r>
        <w:t xml:space="preserve">nte, în limitele impuse de lege, fără a crea disconfort consumatorilor şi/sau pietonilor. </w:t>
      </w:r>
    </w:p>
    <w:p w14:paraId="627BD140" w14:textId="77777777" w:rsidR="0007746C" w:rsidRDefault="00E233F4">
      <w:pPr>
        <w:ind w:firstLine="567"/>
        <w:jc w:val="both"/>
      </w:pPr>
      <w:r>
        <w:rPr>
          <w:b/>
        </w:rPr>
        <w:t>Art.58</w:t>
      </w:r>
      <w:r>
        <w:t xml:space="preserve"> Solicitan</w:t>
      </w:r>
      <w:r>
        <w:rPr>
          <w:rFonts w:cs="Times New Roman"/>
        </w:rPr>
        <w:t>ţ</w:t>
      </w:r>
      <w:r>
        <w:t xml:space="preserve">ii ce îşi desfăşoară activitatea pe terenul din domeniul public </w:t>
      </w:r>
      <w:r>
        <w:rPr>
          <w:rFonts w:cs="Times New Roman"/>
        </w:rPr>
        <w:t>ş</w:t>
      </w:r>
      <w:r>
        <w:t>i privat al comunei au obligaţia să permită accesul persoanelor cu atribuţiuni de c</w:t>
      </w:r>
      <w:r>
        <w:t>ontrol din cadrul administraţiei public locale şi să prezinte toate documentele solicitate de acestea.</w:t>
      </w:r>
    </w:p>
    <w:p w14:paraId="06B1A68F" w14:textId="77777777" w:rsidR="0007746C" w:rsidRDefault="0007746C">
      <w:pPr>
        <w:ind w:firstLine="567"/>
        <w:jc w:val="both"/>
        <w:rPr>
          <w:sz w:val="10"/>
          <w:szCs w:val="10"/>
        </w:rPr>
      </w:pPr>
    </w:p>
    <w:p w14:paraId="1D3203D4" w14:textId="77777777" w:rsidR="0007746C" w:rsidRDefault="00E233F4">
      <w:pPr>
        <w:autoSpaceDE w:val="0"/>
        <w:autoSpaceDN w:val="0"/>
        <w:adjustRightInd w:val="0"/>
        <w:jc w:val="both"/>
        <w:rPr>
          <w:rFonts w:cs="Times New Roman"/>
          <w:b/>
          <w:bCs/>
          <w:lang w:eastAsia="en-US"/>
        </w:rPr>
      </w:pPr>
      <w:r>
        <w:rPr>
          <w:rFonts w:cs="Times New Roman"/>
          <w:b/>
          <w:lang w:eastAsia="en-US"/>
        </w:rPr>
        <w:t>Obligaţiile organizatorilor de evenimente sociale, sportive, culturale sau de agrement pe domeniul public/privat al comunei:</w:t>
      </w:r>
    </w:p>
    <w:p w14:paraId="182CCD31" w14:textId="77777777" w:rsidR="0007746C" w:rsidRDefault="00E233F4">
      <w:pPr>
        <w:ind w:firstLine="708"/>
        <w:jc w:val="both"/>
      </w:pPr>
      <w:r>
        <w:rPr>
          <w:rFonts w:cs="Times New Roman"/>
          <w:b/>
          <w:bCs/>
          <w:lang w:eastAsia="en-US"/>
        </w:rPr>
        <w:lastRenderedPageBreak/>
        <w:t xml:space="preserve">Art.59 </w:t>
      </w:r>
      <w:r>
        <w:t xml:space="preserve">În vederea desfăşurării de activităţi sociale, sportive, culturale sau de agrement pe terenul din domeniul public/privat al </w:t>
      </w:r>
      <w:r>
        <w:rPr>
          <w:rFonts w:cs="Times New Roman"/>
          <w:lang w:eastAsia="en-US"/>
        </w:rPr>
        <w:t>Comunei Sucevița</w:t>
      </w:r>
      <w:r>
        <w:t>, solicitan</w:t>
      </w:r>
      <w:r>
        <w:rPr>
          <w:rFonts w:cs="Times New Roman"/>
        </w:rPr>
        <w:t>ţ</w:t>
      </w:r>
      <w:r>
        <w:t>ii vor trebui să respecte următoarele cerinţe:</w:t>
      </w:r>
    </w:p>
    <w:p w14:paraId="03378ABE"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1. să respecte amplasamentul, suprafaţa atribuită, perioa</w:t>
      </w:r>
      <w:r>
        <w:rPr>
          <w:rFonts w:cs="Times New Roman"/>
          <w:lang w:eastAsia="en-US"/>
        </w:rPr>
        <w:t>da de desfăşurare şi tipul activităţii autorizate;</w:t>
      </w:r>
    </w:p>
    <w:p w14:paraId="7EC4D3D0"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 xml:space="preserve">2.  prin activitatea desfăşurată sunt obligaţi să nu tulbure liniştea şi ordinea publică, să nu împiedice circulaţia pietonală şi rutieră, să nu deterioreze mobilierul rural, construcţiile, sau zonele </w:t>
      </w:r>
      <w:r>
        <w:rPr>
          <w:rFonts w:cs="Times New Roman"/>
          <w:lang w:eastAsia="en-US"/>
        </w:rPr>
        <w:t>verzi din vecinătatea amplasamentului;</w:t>
      </w:r>
    </w:p>
    <w:p w14:paraId="26AFA528"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3. să deţină toate avizele şi acordurile prevăzute de lege pentru desfăşurarea acţiunii autorizate pe  domeniul public;</w:t>
      </w:r>
    </w:p>
    <w:p w14:paraId="6D9384D7"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4.  prin acţiunile desfăşurate, să nu incite la violenţă sau să creeze stări conflictuale de oric</w:t>
      </w:r>
      <w:r>
        <w:rPr>
          <w:rFonts w:cs="Times New Roman"/>
          <w:lang w:eastAsia="en-US"/>
        </w:rPr>
        <w:t>e natura (politică, etnică, religioasă etc.);</w:t>
      </w:r>
    </w:p>
    <w:p w14:paraId="564EA145"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5.  să achite anticipat taxele datorate bugetului local al comunei;</w:t>
      </w:r>
    </w:p>
    <w:p w14:paraId="6B914CFC"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 xml:space="preserve">6. să îşi asume responsabilitatea activităţii desfăşurate în ceea ce priveşte siguranţa participanţilor, să ofere primul ajutor prin persoane </w:t>
      </w:r>
      <w:r>
        <w:rPr>
          <w:rFonts w:cs="Times New Roman"/>
          <w:lang w:eastAsia="en-US"/>
        </w:rPr>
        <w:t>abilitate şi să acţioneze corespunzător în situaţii de urgenţă;</w:t>
      </w:r>
    </w:p>
    <w:p w14:paraId="420F2D3A"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7.  să nu desfăşoare activităţi care contravin normelor legale privind protecţia mediului;</w:t>
      </w:r>
    </w:p>
    <w:p w14:paraId="4F5BFFA8"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8. să nu utilizeze sisteme de amplificare audio, decât cu acordul prealabil al administraţiei locale;</w:t>
      </w:r>
    </w:p>
    <w:p w14:paraId="11867458"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9.  utilizarea însemnelor şi a simbolurilor trebuie corelată cu normele legale din domeniu, în vigoare la data desfăşurării manifestărilor;</w:t>
      </w:r>
    </w:p>
    <w:p w14:paraId="5DAFE3C2" w14:textId="77777777" w:rsidR="0007746C" w:rsidRDefault="00E233F4">
      <w:pPr>
        <w:tabs>
          <w:tab w:val="left" w:pos="851"/>
        </w:tabs>
        <w:autoSpaceDE w:val="0"/>
        <w:autoSpaceDN w:val="0"/>
        <w:adjustRightInd w:val="0"/>
        <w:ind w:firstLine="567"/>
        <w:jc w:val="both"/>
        <w:rPr>
          <w:rFonts w:cs="Times New Roman"/>
          <w:lang w:eastAsia="en-US"/>
        </w:rPr>
      </w:pPr>
      <w:r>
        <w:rPr>
          <w:rFonts w:cs="Times New Roman"/>
          <w:lang w:eastAsia="en-US"/>
        </w:rPr>
        <w:t xml:space="preserve">10. organizatorii trebuie să asigure numărul suficient de persoane cu sarcini de supraveghere şi îndrumare, astfel </w:t>
      </w:r>
      <w:r>
        <w:rPr>
          <w:rFonts w:cs="Times New Roman"/>
          <w:lang w:eastAsia="en-US"/>
        </w:rPr>
        <w:t xml:space="preserve">încât manifestarea să se deruleze în condiţii corespunzătoare.  </w:t>
      </w:r>
    </w:p>
    <w:p w14:paraId="450D8392" w14:textId="77777777" w:rsidR="0007746C" w:rsidRDefault="0007746C">
      <w:pPr>
        <w:autoSpaceDE w:val="0"/>
        <w:autoSpaceDN w:val="0"/>
        <w:adjustRightInd w:val="0"/>
        <w:jc w:val="both"/>
        <w:rPr>
          <w:rFonts w:cs="Times New Roman"/>
          <w:sz w:val="10"/>
          <w:szCs w:val="10"/>
          <w:lang w:eastAsia="en-US"/>
        </w:rPr>
      </w:pPr>
    </w:p>
    <w:p w14:paraId="0F7D6CC0" w14:textId="77777777" w:rsidR="0007746C" w:rsidRDefault="00E233F4">
      <w:pPr>
        <w:ind w:firstLine="360"/>
        <w:jc w:val="both"/>
        <w:rPr>
          <w:b/>
          <w:bCs/>
        </w:rPr>
      </w:pPr>
      <w:r>
        <w:rPr>
          <w:rFonts w:cs="Times New Roman"/>
          <w:b/>
          <w:lang w:eastAsia="en-US"/>
        </w:rPr>
        <w:t>Art.60</w:t>
      </w:r>
      <w:r>
        <w:rPr>
          <w:rFonts w:cs="Times New Roman"/>
          <w:lang w:eastAsia="en-US"/>
        </w:rPr>
        <w:t xml:space="preserve"> </w:t>
      </w:r>
      <w:r>
        <w:rPr>
          <w:b/>
          <w:bCs/>
        </w:rPr>
        <w:t>Criterii de selecţie a agenţilor economici cu domeniul de activitate</w:t>
      </w:r>
      <w:r>
        <w:t xml:space="preserve"> </w:t>
      </w:r>
      <w:r>
        <w:rPr>
          <w:b/>
        </w:rPr>
        <w:t xml:space="preserve">comerţ cu produse alimentare sau nealimentare </w:t>
      </w:r>
      <w:r>
        <w:rPr>
          <w:rFonts w:cs="Times New Roman"/>
          <w:b/>
        </w:rPr>
        <w:t>ş</w:t>
      </w:r>
      <w:r>
        <w:rPr>
          <w:b/>
        </w:rPr>
        <w:t>i a prestatorilor de servicii:</w:t>
      </w:r>
    </w:p>
    <w:p w14:paraId="7FAA5F1E" w14:textId="77777777" w:rsidR="0007746C" w:rsidRDefault="00E233F4">
      <w:pPr>
        <w:pStyle w:val="ListParagraph"/>
        <w:numPr>
          <w:ilvl w:val="0"/>
          <w:numId w:val="4"/>
        </w:numPr>
        <w:tabs>
          <w:tab w:val="left" w:pos="851"/>
        </w:tabs>
        <w:ind w:left="0" w:firstLine="567"/>
        <w:jc w:val="both"/>
      </w:pPr>
      <w:r>
        <w:t>Existenţa solicitării, în scris, a i</w:t>
      </w:r>
      <w:r>
        <w:t xml:space="preserve">ntenţiei de participare, în calitate de comerciant/prestator de servicii, la evenimentele organizate </w:t>
      </w:r>
      <w:r>
        <w:rPr>
          <w:rFonts w:cs="Times New Roman"/>
        </w:rPr>
        <w:t>î</w:t>
      </w:r>
      <w:r>
        <w:t>n Comuna Sucevița;</w:t>
      </w:r>
    </w:p>
    <w:p w14:paraId="3D18BC54" w14:textId="77777777" w:rsidR="0007746C" w:rsidRDefault="00E233F4">
      <w:pPr>
        <w:pStyle w:val="ListParagraph"/>
        <w:numPr>
          <w:ilvl w:val="0"/>
          <w:numId w:val="4"/>
        </w:numPr>
        <w:tabs>
          <w:tab w:val="left" w:pos="851"/>
        </w:tabs>
        <w:ind w:left="0" w:firstLine="567"/>
        <w:jc w:val="both"/>
      </w:pPr>
      <w:r>
        <w:t>Prezentarea documentelor care să ateste autorizarea desfăşurării activităţii de comerț cu produse alimentare sau nealimentare/prest</w:t>
      </w:r>
      <w:r>
        <w:rPr>
          <w:rFonts w:cs="Times New Roman"/>
        </w:rPr>
        <w:t>ă</w:t>
      </w:r>
      <w:r>
        <w:t>rii</w:t>
      </w:r>
      <w:r>
        <w:t xml:space="preserve"> de servicii (autorizație sanitar-veterinară, autorizație de desfășurare activitate ambulantă);</w:t>
      </w:r>
    </w:p>
    <w:p w14:paraId="23FC7E0C" w14:textId="77777777" w:rsidR="0007746C" w:rsidRDefault="00E233F4">
      <w:pPr>
        <w:numPr>
          <w:ilvl w:val="0"/>
          <w:numId w:val="4"/>
        </w:numPr>
        <w:tabs>
          <w:tab w:val="left" w:pos="851"/>
        </w:tabs>
        <w:ind w:left="0" w:firstLine="567"/>
        <w:jc w:val="both"/>
      </w:pPr>
      <w:r>
        <w:t>Bonitatea financiară – posibilitatea agentului economic de a acoperi cheltuielile de participare;</w:t>
      </w:r>
    </w:p>
    <w:p w14:paraId="225F9223" w14:textId="77777777" w:rsidR="0007746C" w:rsidRDefault="00E233F4">
      <w:pPr>
        <w:numPr>
          <w:ilvl w:val="0"/>
          <w:numId w:val="4"/>
        </w:numPr>
        <w:tabs>
          <w:tab w:val="left" w:pos="851"/>
        </w:tabs>
        <w:ind w:left="0" w:firstLine="567"/>
        <w:jc w:val="both"/>
      </w:pPr>
      <w:r>
        <w:t xml:space="preserve">Obligația de a plăti anticipat taxele locale corespunzătoare, </w:t>
      </w:r>
      <w:r>
        <w:t xml:space="preserve">precum și </w:t>
      </w:r>
      <w:r>
        <w:rPr>
          <w:bCs/>
          <w:color w:val="000000" w:themeColor="text1"/>
        </w:rPr>
        <w:t>a utilităților aferente (apă, canalizare, energie electrică – valoarea estimativă);</w:t>
      </w:r>
    </w:p>
    <w:p w14:paraId="573181B8" w14:textId="77777777" w:rsidR="0007746C" w:rsidRDefault="00E233F4">
      <w:pPr>
        <w:numPr>
          <w:ilvl w:val="0"/>
          <w:numId w:val="4"/>
        </w:numPr>
        <w:tabs>
          <w:tab w:val="left" w:pos="851"/>
        </w:tabs>
        <w:ind w:left="0" w:firstLine="567"/>
        <w:jc w:val="both"/>
      </w:pPr>
      <w:r>
        <w:t>Obligaţia de a nu figura cu datorii restante faţă de bugetul local al Comunei Sucevița;</w:t>
      </w:r>
    </w:p>
    <w:p w14:paraId="1599A51B" w14:textId="77777777" w:rsidR="0007746C" w:rsidRDefault="00E233F4">
      <w:pPr>
        <w:numPr>
          <w:ilvl w:val="0"/>
          <w:numId w:val="4"/>
        </w:numPr>
        <w:tabs>
          <w:tab w:val="left" w:pos="851"/>
        </w:tabs>
        <w:ind w:left="0" w:firstLine="567"/>
        <w:jc w:val="both"/>
      </w:pPr>
      <w:r>
        <w:t xml:space="preserve">Obligaţia de a nu se afla într-o situaţie litigioasă cu </w:t>
      </w:r>
      <w:r>
        <w:rPr>
          <w:rFonts w:cs="Times New Roman"/>
          <w:lang w:eastAsia="en-US"/>
        </w:rPr>
        <w:t>Comuna Sucevița</w:t>
      </w:r>
      <w:r>
        <w:t>;</w:t>
      </w:r>
    </w:p>
    <w:p w14:paraId="57459E61" w14:textId="77777777" w:rsidR="0007746C" w:rsidRDefault="00E233F4">
      <w:pPr>
        <w:numPr>
          <w:ilvl w:val="0"/>
          <w:numId w:val="4"/>
        </w:numPr>
        <w:tabs>
          <w:tab w:val="left" w:pos="851"/>
        </w:tabs>
        <w:ind w:left="0" w:firstLine="567"/>
        <w:jc w:val="both"/>
      </w:pPr>
      <w:r>
        <w:t>Aspectul estetic al dotărilor (în cazul teraselor și al rulotelor comerciale), întreţinerea curăţeniei, respectarea orarului de funcţionare, păstrarea normelor de igienă şi respectarea ordinii şi liniştii publice (în situaţia existenţei unei colaborări ant</w:t>
      </w:r>
      <w:r>
        <w:t>erioare);</w:t>
      </w:r>
    </w:p>
    <w:p w14:paraId="5BF5208E" w14:textId="77777777" w:rsidR="0007746C" w:rsidRDefault="00E233F4">
      <w:pPr>
        <w:numPr>
          <w:ilvl w:val="0"/>
          <w:numId w:val="4"/>
        </w:numPr>
        <w:tabs>
          <w:tab w:val="left" w:pos="851"/>
        </w:tabs>
        <w:ind w:left="0" w:firstLine="567"/>
        <w:jc w:val="both"/>
      </w:pPr>
      <w:r>
        <w:t>Dotarea cu echipamente de colectare a deşeurilor rezultate din activitatea comercială;</w:t>
      </w:r>
    </w:p>
    <w:p w14:paraId="0E7D7DF7" w14:textId="77777777" w:rsidR="0007746C" w:rsidRDefault="00E233F4">
      <w:pPr>
        <w:numPr>
          <w:ilvl w:val="0"/>
          <w:numId w:val="4"/>
        </w:numPr>
        <w:tabs>
          <w:tab w:val="left" w:pos="851"/>
        </w:tabs>
        <w:ind w:left="0" w:firstLine="567"/>
        <w:jc w:val="both"/>
      </w:pPr>
      <w:r>
        <w:t>Starea de funcţionare a echipamentelor și asigurarea siguranţei în exploatare;</w:t>
      </w:r>
    </w:p>
    <w:p w14:paraId="591855B9" w14:textId="77777777" w:rsidR="0007746C" w:rsidRDefault="00E233F4">
      <w:pPr>
        <w:numPr>
          <w:ilvl w:val="0"/>
          <w:numId w:val="4"/>
        </w:numPr>
        <w:tabs>
          <w:tab w:val="left" w:pos="993"/>
        </w:tabs>
        <w:ind w:left="0" w:firstLine="567"/>
        <w:jc w:val="both"/>
      </w:pPr>
      <w:r>
        <w:t xml:space="preserve">Colaborarea corespunzătoare cu </w:t>
      </w:r>
      <w:r>
        <w:rPr>
          <w:rFonts w:cs="Times New Roman"/>
          <w:lang w:eastAsia="en-US"/>
        </w:rPr>
        <w:t>Comuna Sucevița</w:t>
      </w:r>
      <w:r>
        <w:t xml:space="preserve"> în situaţii anterioare, care să nu se fi soldat cu aplicarea de sancţiuni, controverse, imputaţii sau înregistrarea unor datorii din partea agentului economic;</w:t>
      </w:r>
    </w:p>
    <w:p w14:paraId="20C7F336" w14:textId="77777777" w:rsidR="0007746C" w:rsidRDefault="00E233F4">
      <w:pPr>
        <w:numPr>
          <w:ilvl w:val="0"/>
          <w:numId w:val="4"/>
        </w:numPr>
        <w:tabs>
          <w:tab w:val="left" w:pos="993"/>
        </w:tabs>
        <w:ind w:left="0" w:firstLine="567"/>
        <w:jc w:val="both"/>
      </w:pPr>
      <w:r>
        <w:t>Oferta financiară, în produse sau servicii, privind sprijinul acordat pentru organizarea evenim</w:t>
      </w:r>
      <w:r>
        <w:t>entului;</w:t>
      </w:r>
    </w:p>
    <w:p w14:paraId="7C36D6D7" w14:textId="77777777" w:rsidR="0007746C" w:rsidRDefault="00E233F4">
      <w:pPr>
        <w:numPr>
          <w:ilvl w:val="0"/>
          <w:numId w:val="4"/>
        </w:numPr>
        <w:tabs>
          <w:tab w:val="left" w:pos="993"/>
        </w:tabs>
        <w:ind w:left="0" w:firstLine="567"/>
        <w:jc w:val="both"/>
        <w:rPr>
          <w:bCs/>
          <w:color w:val="000000" w:themeColor="text1"/>
        </w:rPr>
      </w:pPr>
      <w:r>
        <w:rPr>
          <w:bCs/>
          <w:color w:val="000000" w:themeColor="text1"/>
        </w:rPr>
        <w:t>Recomandări din partea altor unităţi administrativ-teritoriale sau instituţii publice organizatoare de evenimente similare;</w:t>
      </w:r>
    </w:p>
    <w:p w14:paraId="6ED87CFC" w14:textId="77777777" w:rsidR="0007746C" w:rsidRDefault="00E233F4">
      <w:pPr>
        <w:numPr>
          <w:ilvl w:val="0"/>
          <w:numId w:val="4"/>
        </w:numPr>
        <w:tabs>
          <w:tab w:val="left" w:pos="993"/>
        </w:tabs>
        <w:ind w:left="0" w:firstLine="567"/>
        <w:jc w:val="both"/>
        <w:rPr>
          <w:bCs/>
          <w:color w:val="000000" w:themeColor="text1"/>
        </w:rPr>
      </w:pPr>
      <w:r>
        <w:rPr>
          <w:bCs/>
          <w:color w:val="000000" w:themeColor="text1"/>
        </w:rPr>
        <w:t>Informaţii menite să decredibilizeze agentul economic, inclusiv cele de pe internet sau obţinute de la alte unităţi adminis</w:t>
      </w:r>
      <w:r>
        <w:rPr>
          <w:bCs/>
          <w:color w:val="000000" w:themeColor="text1"/>
        </w:rPr>
        <w:t>trativ-teritoriale.</w:t>
      </w:r>
    </w:p>
    <w:p w14:paraId="3250D001" w14:textId="77777777" w:rsidR="0007746C" w:rsidRDefault="0007746C">
      <w:pPr>
        <w:tabs>
          <w:tab w:val="left" w:pos="993"/>
        </w:tabs>
        <w:jc w:val="both"/>
        <w:rPr>
          <w:bCs/>
          <w:color w:val="000000" w:themeColor="text1"/>
          <w:sz w:val="10"/>
          <w:szCs w:val="10"/>
        </w:rPr>
      </w:pPr>
    </w:p>
    <w:p w14:paraId="41A03B63" w14:textId="77777777" w:rsidR="0007746C" w:rsidRDefault="00E233F4">
      <w:pPr>
        <w:tabs>
          <w:tab w:val="left" w:pos="993"/>
        </w:tabs>
        <w:jc w:val="both"/>
        <w:rPr>
          <w:bCs/>
          <w:color w:val="000000" w:themeColor="text1"/>
        </w:rPr>
      </w:pPr>
      <w:r>
        <w:rPr>
          <w:b/>
          <w:bCs/>
        </w:rPr>
        <w:t>Art.61 Criteriile de selecţie a agenţilor economici cu domeniul de activitate „Parc de distracţii”:</w:t>
      </w:r>
    </w:p>
    <w:p w14:paraId="41DA7053" w14:textId="77777777" w:rsidR="0007746C" w:rsidRDefault="00E233F4">
      <w:pPr>
        <w:pStyle w:val="Heading1"/>
        <w:numPr>
          <w:ilvl w:val="0"/>
          <w:numId w:val="5"/>
        </w:numPr>
        <w:tabs>
          <w:tab w:val="clear" w:pos="720"/>
          <w:tab w:val="left" w:pos="851"/>
        </w:tabs>
        <w:ind w:left="0" w:firstLine="567"/>
        <w:jc w:val="both"/>
        <w:rPr>
          <w:rFonts w:hint="eastAsia"/>
          <w:b w:val="0"/>
          <w:i w:val="0"/>
          <w:lang w:val="ro-RO"/>
        </w:rPr>
      </w:pPr>
      <w:r>
        <w:rPr>
          <w:b w:val="0"/>
          <w:i w:val="0"/>
          <w:lang w:val="ro-RO"/>
        </w:rPr>
        <w:t>Existen</w:t>
      </w:r>
      <w:r>
        <w:rPr>
          <w:rFonts w:ascii="Times New Roman" w:hAnsi="Times New Roman" w:cs="Times New Roman"/>
          <w:b w:val="0"/>
          <w:i w:val="0"/>
          <w:lang w:val="ro-RO"/>
        </w:rPr>
        <w:t>ţ</w:t>
      </w:r>
      <w:r>
        <w:rPr>
          <w:b w:val="0"/>
          <w:i w:val="0"/>
          <w:lang w:val="ro-RO"/>
        </w:rPr>
        <w:t>a solicit</w:t>
      </w:r>
      <w:r>
        <w:rPr>
          <w:rFonts w:ascii="Times New Roman" w:hAnsi="Times New Roman" w:cs="Times New Roman"/>
          <w:b w:val="0"/>
          <w:i w:val="0"/>
          <w:lang w:val="ro-RO"/>
        </w:rPr>
        <w:t>ă</w:t>
      </w:r>
      <w:r>
        <w:rPr>
          <w:b w:val="0"/>
          <w:i w:val="0"/>
          <w:lang w:val="ro-RO"/>
        </w:rPr>
        <w:t>rii, în scris, a inten</w:t>
      </w:r>
      <w:r>
        <w:rPr>
          <w:rFonts w:ascii="Times New Roman" w:hAnsi="Times New Roman" w:cs="Times New Roman"/>
          <w:b w:val="0"/>
          <w:i w:val="0"/>
          <w:lang w:val="ro-RO"/>
        </w:rPr>
        <w:t>ţ</w:t>
      </w:r>
      <w:r>
        <w:rPr>
          <w:b w:val="0"/>
          <w:i w:val="0"/>
          <w:lang w:val="ro-RO"/>
        </w:rPr>
        <w:t xml:space="preserve">iei de participare, în calitate de prestator de servicii, la </w:t>
      </w:r>
      <w:r>
        <w:rPr>
          <w:b w:val="0"/>
          <w:i w:val="0"/>
          <w:lang w:val="ro-RO"/>
        </w:rPr>
        <w:lastRenderedPageBreak/>
        <w:t xml:space="preserve">evenimentele organizate </w:t>
      </w:r>
      <w:r>
        <w:rPr>
          <w:rFonts w:ascii="Times New Roman" w:hAnsi="Times New Roman" w:cs="Times New Roman"/>
          <w:b w:val="0"/>
          <w:i w:val="0"/>
          <w:lang w:val="ro-RO"/>
        </w:rPr>
        <w:t>î</w:t>
      </w:r>
      <w:r>
        <w:rPr>
          <w:b w:val="0"/>
          <w:i w:val="0"/>
          <w:lang w:val="ro-RO"/>
        </w:rPr>
        <w:t>n Comuna</w:t>
      </w:r>
      <w:r>
        <w:rPr>
          <w:b w:val="0"/>
          <w:i w:val="0"/>
          <w:lang w:val="ro-RO"/>
        </w:rPr>
        <w:t xml:space="preserve"> Sucevița;</w:t>
      </w:r>
    </w:p>
    <w:p w14:paraId="0A31D777" w14:textId="77777777" w:rsidR="0007746C" w:rsidRDefault="00E233F4">
      <w:pPr>
        <w:pStyle w:val="Heading1"/>
        <w:numPr>
          <w:ilvl w:val="0"/>
          <w:numId w:val="5"/>
        </w:numPr>
        <w:tabs>
          <w:tab w:val="clear" w:pos="720"/>
          <w:tab w:val="left" w:pos="851"/>
        </w:tabs>
        <w:ind w:left="0" w:firstLine="567"/>
        <w:jc w:val="both"/>
        <w:rPr>
          <w:rFonts w:hint="eastAsia"/>
          <w:b w:val="0"/>
          <w:i w:val="0"/>
          <w:lang w:val="ro-RO"/>
        </w:rPr>
      </w:pPr>
      <w:r>
        <w:rPr>
          <w:b w:val="0"/>
          <w:i w:val="0"/>
          <w:lang w:val="ro-RO"/>
        </w:rPr>
        <w:t>Prezentarea documentelor care să ateste autorizarea desfăşurării activităţii de prestator de servicii în domeniul parcurilor de distracţii (certificat de înregistrare fiscală, autorizaţie de funcţionare, verificare ISCIR etc.);</w:t>
      </w:r>
    </w:p>
    <w:p w14:paraId="40131C5F" w14:textId="77777777" w:rsidR="0007746C" w:rsidRDefault="00E233F4">
      <w:pPr>
        <w:pStyle w:val="Heading1"/>
        <w:tabs>
          <w:tab w:val="clear" w:pos="720"/>
          <w:tab w:val="left" w:pos="851"/>
        </w:tabs>
        <w:ind w:left="0" w:firstLine="567"/>
        <w:jc w:val="both"/>
        <w:rPr>
          <w:rFonts w:hint="eastAsia"/>
          <w:b w:val="0"/>
          <w:i w:val="0"/>
          <w:lang w:val="ro-RO"/>
        </w:rPr>
      </w:pPr>
      <w:r>
        <w:rPr>
          <w:b w:val="0"/>
          <w:i w:val="0"/>
          <w:lang w:val="ro-RO"/>
        </w:rPr>
        <w:t>Bonitatea financi</w:t>
      </w:r>
      <w:r>
        <w:rPr>
          <w:b w:val="0"/>
          <w:i w:val="0"/>
          <w:lang w:val="ro-RO"/>
        </w:rPr>
        <w:t>ară – posibilitatea agentului economic de a acoperi cheltuielile de participare;</w:t>
      </w:r>
    </w:p>
    <w:p w14:paraId="715D2006" w14:textId="77777777" w:rsidR="0007746C" w:rsidRDefault="00E233F4">
      <w:pPr>
        <w:pStyle w:val="Heading1"/>
        <w:tabs>
          <w:tab w:val="clear" w:pos="720"/>
          <w:tab w:val="left" w:pos="851"/>
        </w:tabs>
        <w:ind w:left="0" w:firstLine="567"/>
        <w:jc w:val="both"/>
        <w:rPr>
          <w:rFonts w:hint="eastAsia"/>
          <w:b w:val="0"/>
          <w:i w:val="0"/>
          <w:lang w:val="ro-RO"/>
        </w:rPr>
      </w:pPr>
      <w:r>
        <w:rPr>
          <w:b w:val="0"/>
          <w:i w:val="0"/>
          <w:lang w:val="ro-RO"/>
        </w:rPr>
        <w:t>Asumarea obliga</w:t>
      </w:r>
      <w:r>
        <w:rPr>
          <w:rFonts w:ascii="Times New Roman" w:hAnsi="Times New Roman" w:cs="Times New Roman"/>
          <w:b w:val="0"/>
          <w:i w:val="0"/>
          <w:lang w:val="ro-RO"/>
        </w:rPr>
        <w:t>ţ</w:t>
      </w:r>
      <w:r>
        <w:rPr>
          <w:b w:val="0"/>
          <w:i w:val="0"/>
          <w:lang w:val="ro-RO"/>
        </w:rPr>
        <w:t>iei de a pl</w:t>
      </w:r>
      <w:r>
        <w:rPr>
          <w:rFonts w:ascii="Times New Roman" w:hAnsi="Times New Roman" w:cs="Times New Roman"/>
          <w:b w:val="0"/>
          <w:i w:val="0"/>
          <w:lang w:val="ro-RO"/>
        </w:rPr>
        <w:t>ă</w:t>
      </w:r>
      <w:r>
        <w:rPr>
          <w:b w:val="0"/>
          <w:i w:val="0"/>
          <w:lang w:val="ro-RO"/>
        </w:rPr>
        <w:t>ti anticipat taxele locale corespunz</w:t>
      </w:r>
      <w:r>
        <w:rPr>
          <w:rFonts w:ascii="Times New Roman" w:hAnsi="Times New Roman" w:cs="Times New Roman"/>
          <w:b w:val="0"/>
          <w:i w:val="0"/>
          <w:lang w:val="ro-RO"/>
        </w:rPr>
        <w:t>ă</w:t>
      </w:r>
      <w:r>
        <w:rPr>
          <w:b w:val="0"/>
          <w:i w:val="0"/>
          <w:lang w:val="ro-RO"/>
        </w:rPr>
        <w:t xml:space="preserve">toare, precum </w:t>
      </w:r>
      <w:r>
        <w:rPr>
          <w:rFonts w:ascii="Times New Roman" w:hAnsi="Times New Roman" w:cs="Times New Roman"/>
          <w:b w:val="0"/>
          <w:i w:val="0"/>
          <w:lang w:val="ro-RO"/>
        </w:rPr>
        <w:t>ş</w:t>
      </w:r>
      <w:r>
        <w:rPr>
          <w:b w:val="0"/>
          <w:i w:val="0"/>
          <w:lang w:val="ro-RO"/>
        </w:rPr>
        <w:t xml:space="preserve">i a </w:t>
      </w:r>
      <w:r>
        <w:rPr>
          <w:b w:val="0"/>
          <w:bCs w:val="0"/>
          <w:i w:val="0"/>
          <w:color w:val="000000" w:themeColor="text1"/>
        </w:rPr>
        <w:t>utilităților aferente (apă, canalizare, energie electrică – valoarea estimativă);</w:t>
      </w:r>
    </w:p>
    <w:p w14:paraId="4A58EF65" w14:textId="77777777" w:rsidR="0007746C" w:rsidRDefault="00E233F4">
      <w:pPr>
        <w:pStyle w:val="Heading1"/>
        <w:tabs>
          <w:tab w:val="clear" w:pos="720"/>
          <w:tab w:val="left" w:pos="851"/>
        </w:tabs>
        <w:ind w:left="0" w:firstLine="567"/>
        <w:jc w:val="both"/>
        <w:rPr>
          <w:rFonts w:hint="eastAsia"/>
          <w:b w:val="0"/>
          <w:i w:val="0"/>
          <w:lang w:val="ro-RO"/>
        </w:rPr>
      </w:pPr>
      <w:r>
        <w:rPr>
          <w:b w:val="0"/>
          <w:i w:val="0"/>
          <w:lang w:val="ro-RO"/>
        </w:rPr>
        <w:t>Obligaţia</w:t>
      </w:r>
      <w:r>
        <w:rPr>
          <w:b w:val="0"/>
          <w:i w:val="0"/>
          <w:lang w:val="ro-RO"/>
        </w:rPr>
        <w:t xml:space="preserve"> de a nu figura cu datorii restante faţă de bugetul local al Comunei Sucevița;</w:t>
      </w:r>
    </w:p>
    <w:p w14:paraId="1C00435C" w14:textId="77777777" w:rsidR="0007746C" w:rsidRDefault="00E233F4">
      <w:pPr>
        <w:pStyle w:val="Heading1"/>
        <w:tabs>
          <w:tab w:val="clear" w:pos="720"/>
          <w:tab w:val="left" w:pos="851"/>
        </w:tabs>
        <w:ind w:left="0" w:firstLine="567"/>
        <w:jc w:val="both"/>
        <w:rPr>
          <w:rFonts w:hint="eastAsia"/>
          <w:b w:val="0"/>
          <w:i w:val="0"/>
          <w:lang w:val="ro-RO"/>
        </w:rPr>
      </w:pPr>
      <w:r>
        <w:rPr>
          <w:b w:val="0"/>
          <w:i w:val="0"/>
          <w:lang w:val="ro-RO"/>
        </w:rPr>
        <w:t>Obligaţia de a nu se afla într-o situaţie litigioasă cu Comuna Sucevița;</w:t>
      </w:r>
    </w:p>
    <w:p w14:paraId="4989A38F" w14:textId="77777777" w:rsidR="0007746C" w:rsidRDefault="00E233F4">
      <w:pPr>
        <w:pStyle w:val="Heading1"/>
        <w:tabs>
          <w:tab w:val="clear" w:pos="720"/>
          <w:tab w:val="left" w:pos="851"/>
        </w:tabs>
        <w:ind w:left="0" w:firstLine="567"/>
        <w:jc w:val="both"/>
        <w:rPr>
          <w:rFonts w:hint="eastAsia"/>
          <w:b w:val="0"/>
          <w:i w:val="0"/>
          <w:lang w:val="ro-RO"/>
        </w:rPr>
      </w:pPr>
      <w:r>
        <w:rPr>
          <w:b w:val="0"/>
          <w:i w:val="0"/>
          <w:lang w:val="ro-RO"/>
        </w:rPr>
        <w:t>Aspectul estetic al echipamentelor, întreţinerea curăţeniei, respectarea orarului de funcţionare, păstra</w:t>
      </w:r>
      <w:r>
        <w:rPr>
          <w:b w:val="0"/>
          <w:i w:val="0"/>
          <w:lang w:val="ro-RO"/>
        </w:rPr>
        <w:t>rea normelor de igienă şi respectarea ordinii şi liniştii publice (în situaţia existenţei unei colaborări anterioare);</w:t>
      </w:r>
    </w:p>
    <w:p w14:paraId="12A8C750" w14:textId="77777777" w:rsidR="0007746C" w:rsidRDefault="00E233F4">
      <w:pPr>
        <w:pStyle w:val="Heading1"/>
        <w:tabs>
          <w:tab w:val="clear" w:pos="720"/>
          <w:tab w:val="left" w:pos="851"/>
        </w:tabs>
        <w:ind w:left="0" w:firstLine="567"/>
        <w:jc w:val="both"/>
        <w:rPr>
          <w:rFonts w:hint="eastAsia"/>
          <w:b w:val="0"/>
          <w:i w:val="0"/>
          <w:lang w:val="ro-RO"/>
        </w:rPr>
      </w:pPr>
      <w:r>
        <w:rPr>
          <w:b w:val="0"/>
          <w:i w:val="0"/>
          <w:lang w:val="ro-RO"/>
        </w:rPr>
        <w:t>Starea de funcţionare a echipamentelor, anul dobândirii, dovada efectuării reviziilor, asigurarea siguranţei în exploatare;</w:t>
      </w:r>
    </w:p>
    <w:p w14:paraId="10F31D3C" w14:textId="77777777" w:rsidR="0007746C" w:rsidRDefault="00E233F4">
      <w:pPr>
        <w:pStyle w:val="Heading1"/>
        <w:tabs>
          <w:tab w:val="clear" w:pos="720"/>
          <w:tab w:val="left" w:pos="851"/>
        </w:tabs>
        <w:ind w:left="0" w:firstLine="567"/>
        <w:jc w:val="both"/>
        <w:rPr>
          <w:rFonts w:hint="eastAsia"/>
          <w:b w:val="0"/>
          <w:i w:val="0"/>
          <w:lang w:val="ro-RO"/>
        </w:rPr>
      </w:pPr>
      <w:r>
        <w:rPr>
          <w:b w:val="0"/>
          <w:i w:val="0"/>
          <w:lang w:val="ro-RO"/>
        </w:rPr>
        <w:t>Colaborarea c</w:t>
      </w:r>
      <w:r>
        <w:rPr>
          <w:b w:val="0"/>
          <w:i w:val="0"/>
          <w:lang w:val="ro-RO"/>
        </w:rPr>
        <w:t xml:space="preserve">orespunzătoare cu </w:t>
      </w:r>
      <w:r>
        <w:rPr>
          <w:rFonts w:cs="Times New Roman"/>
          <w:b w:val="0"/>
          <w:bCs w:val="0"/>
          <w:i w:val="0"/>
          <w:iCs w:val="0"/>
          <w:lang w:val="ro-RO" w:eastAsia="en-US"/>
        </w:rPr>
        <w:t>Comuna Sucevița</w:t>
      </w:r>
      <w:r>
        <w:rPr>
          <w:b w:val="0"/>
          <w:i w:val="0"/>
          <w:lang w:val="ro-RO"/>
        </w:rPr>
        <w:t xml:space="preserve"> în situaţii anterioare, care să nu se fi soldat cu aplicarea de sancţiuni, controverse, imputaţii sau înregistrarea unor datorii din partea agentului economic;</w:t>
      </w:r>
    </w:p>
    <w:p w14:paraId="0444B77E" w14:textId="77777777" w:rsidR="0007746C" w:rsidRDefault="00E233F4">
      <w:pPr>
        <w:pStyle w:val="Heading1"/>
        <w:tabs>
          <w:tab w:val="clear" w:pos="720"/>
          <w:tab w:val="left" w:pos="851"/>
          <w:tab w:val="left" w:pos="993"/>
        </w:tabs>
        <w:ind w:left="0" w:firstLine="567"/>
        <w:jc w:val="both"/>
        <w:rPr>
          <w:rFonts w:hint="eastAsia"/>
          <w:b w:val="0"/>
          <w:i w:val="0"/>
          <w:lang w:val="ro-RO"/>
        </w:rPr>
      </w:pPr>
      <w:r>
        <w:rPr>
          <w:b w:val="0"/>
          <w:i w:val="0"/>
          <w:lang w:val="ro-RO"/>
        </w:rPr>
        <w:t xml:space="preserve">Oferta financiară, în produse sau servicii, privind sprijinul </w:t>
      </w:r>
      <w:r>
        <w:rPr>
          <w:b w:val="0"/>
          <w:i w:val="0"/>
          <w:lang w:val="ro-RO"/>
        </w:rPr>
        <w:t>acordat pentru organizarea evenimentului.</w:t>
      </w:r>
    </w:p>
    <w:p w14:paraId="5048E388" w14:textId="77777777" w:rsidR="0007746C" w:rsidRDefault="00E233F4">
      <w:pPr>
        <w:pStyle w:val="Heading1"/>
        <w:tabs>
          <w:tab w:val="clear" w:pos="720"/>
          <w:tab w:val="left" w:pos="851"/>
          <w:tab w:val="left" w:pos="993"/>
        </w:tabs>
        <w:ind w:left="0" w:firstLine="567"/>
        <w:jc w:val="both"/>
        <w:rPr>
          <w:rFonts w:hint="eastAsia"/>
          <w:b w:val="0"/>
          <w:i w:val="0"/>
          <w:lang w:val="ro-RO"/>
        </w:rPr>
      </w:pPr>
      <w:r>
        <w:rPr>
          <w:b w:val="0"/>
          <w:i w:val="0"/>
          <w:lang w:val="ro-RO"/>
        </w:rPr>
        <w:t>Recomandări din partea altor unităţi administrativ-teritoriale sau instituţii publice organizatoare de evenimente similare;</w:t>
      </w:r>
    </w:p>
    <w:p w14:paraId="5537EAA0" w14:textId="77777777" w:rsidR="0007746C" w:rsidRDefault="00E233F4">
      <w:pPr>
        <w:pStyle w:val="Heading1"/>
        <w:tabs>
          <w:tab w:val="clear" w:pos="720"/>
          <w:tab w:val="left" w:pos="851"/>
          <w:tab w:val="left" w:pos="993"/>
        </w:tabs>
        <w:ind w:left="0" w:firstLine="567"/>
        <w:jc w:val="both"/>
        <w:rPr>
          <w:rFonts w:hint="eastAsia"/>
          <w:b w:val="0"/>
          <w:i w:val="0"/>
          <w:lang w:val="ro-RO"/>
        </w:rPr>
      </w:pPr>
      <w:r>
        <w:rPr>
          <w:b w:val="0"/>
          <w:i w:val="0"/>
          <w:lang w:val="ro-RO"/>
        </w:rPr>
        <w:t>Informaţii menite să decredibilizeze agentul economic, inclusiv cele de pe internet sau ob</w:t>
      </w:r>
      <w:r>
        <w:rPr>
          <w:b w:val="0"/>
          <w:i w:val="0"/>
          <w:lang w:val="ro-RO"/>
        </w:rPr>
        <w:t>ţinute de la alte unităţi administrativ-teritoriale.</w:t>
      </w:r>
    </w:p>
    <w:p w14:paraId="5F8CCD77" w14:textId="77777777" w:rsidR="0007746C" w:rsidRDefault="0007746C">
      <w:pPr>
        <w:tabs>
          <w:tab w:val="left" w:pos="993"/>
        </w:tabs>
        <w:autoSpaceDE w:val="0"/>
        <w:autoSpaceDN w:val="0"/>
        <w:adjustRightInd w:val="0"/>
        <w:jc w:val="both"/>
        <w:rPr>
          <w:rFonts w:cs="Times New Roman"/>
          <w:sz w:val="10"/>
          <w:szCs w:val="10"/>
          <w:lang w:eastAsia="en-US"/>
        </w:rPr>
      </w:pPr>
    </w:p>
    <w:p w14:paraId="7195B1BB" w14:textId="77777777" w:rsidR="0007746C" w:rsidRDefault="00E233F4">
      <w:pPr>
        <w:autoSpaceDE w:val="0"/>
        <w:autoSpaceDN w:val="0"/>
        <w:adjustRightInd w:val="0"/>
        <w:ind w:firstLine="567"/>
        <w:jc w:val="both"/>
        <w:rPr>
          <w:rFonts w:cs="Times New Roman"/>
          <w:b/>
          <w:i/>
          <w:u w:val="single"/>
          <w:lang w:eastAsia="en-US"/>
        </w:rPr>
      </w:pPr>
      <w:r>
        <w:rPr>
          <w:rFonts w:cs="Times New Roman"/>
          <w:b/>
          <w:lang w:eastAsia="en-US"/>
        </w:rPr>
        <w:t>Art.62</w:t>
      </w:r>
      <w:r>
        <w:rPr>
          <w:rFonts w:cs="Times New Roman"/>
          <w:lang w:eastAsia="en-US"/>
        </w:rPr>
        <w:t xml:space="preserve"> Autoritatea publică locală poate interveni, ori de câte ori este necesar, prin reaşezarea amplasamentelor autorizate sau prin sistarea emiterii unui nou acord de amplasare. Intervenţia are în vedere situaţii în care interesul public (efectuarea de lucrări</w:t>
      </w:r>
      <w:r>
        <w:rPr>
          <w:rFonts w:cs="Times New Roman"/>
          <w:lang w:eastAsia="en-US"/>
        </w:rPr>
        <w:t xml:space="preserve"> publice, desfăşurarea unor evenimente publice neprevăzute la data întocmirii acordului sau situaţii impuse de respectarea normelor de intervenţii în caz de urgenţă etc.) impun reconfigurarea amplasamentelor ori asigurarea unor că de acces.</w:t>
      </w:r>
    </w:p>
    <w:p w14:paraId="375F6815" w14:textId="77777777" w:rsidR="0007746C" w:rsidRDefault="00E233F4">
      <w:pPr>
        <w:autoSpaceDE w:val="0"/>
        <w:autoSpaceDN w:val="0"/>
        <w:adjustRightInd w:val="0"/>
        <w:ind w:firstLine="567"/>
        <w:jc w:val="both"/>
        <w:rPr>
          <w:rFonts w:cs="Times New Roman"/>
          <w:lang w:eastAsia="en-US"/>
        </w:rPr>
      </w:pPr>
      <w:r>
        <w:rPr>
          <w:rFonts w:cs="Times New Roman"/>
          <w:b/>
          <w:lang w:eastAsia="en-US"/>
        </w:rPr>
        <w:t>Art.63</w:t>
      </w:r>
      <w:r>
        <w:rPr>
          <w:rFonts w:cs="Times New Roman"/>
          <w:lang w:eastAsia="en-US"/>
        </w:rPr>
        <w:t xml:space="preserve">  În cazu</w:t>
      </w:r>
      <w:r>
        <w:rPr>
          <w:rFonts w:cs="Times New Roman"/>
          <w:lang w:eastAsia="en-US"/>
        </w:rPr>
        <w:t xml:space="preserve">l în care se constată amplasarea pe domeniul public de mobilier stradal neautorizat, acesta va fi ridicat </w:t>
      </w:r>
      <w:r>
        <w:rPr>
          <w:rFonts w:cs="Times New Roman"/>
          <w:bCs/>
          <w:lang w:eastAsia="en-US"/>
        </w:rPr>
        <w:t>deîndată şi necondiţionat,</w:t>
      </w:r>
      <w:r>
        <w:rPr>
          <w:rFonts w:cs="Times New Roman"/>
          <w:b/>
          <w:bCs/>
          <w:lang w:eastAsia="en-US"/>
        </w:rPr>
        <w:t xml:space="preserve"> </w:t>
      </w:r>
      <w:r>
        <w:rPr>
          <w:rFonts w:cs="Times New Roman"/>
          <w:lang w:eastAsia="en-US"/>
        </w:rPr>
        <w:t xml:space="preserve">prin măsuri administrative, de către </w:t>
      </w:r>
      <w:r>
        <w:rPr>
          <w:rFonts w:cs="Times New Roman"/>
          <w:bCs/>
          <w:color w:val="000000" w:themeColor="text1"/>
          <w:lang w:eastAsia="en-US"/>
        </w:rPr>
        <w:t>personaul abilitat din cadrul Primăriei comunei Sucevița.</w:t>
      </w:r>
    </w:p>
    <w:p w14:paraId="5E869F00" w14:textId="77777777" w:rsidR="0007746C" w:rsidRDefault="0007746C">
      <w:pPr>
        <w:autoSpaceDE w:val="0"/>
        <w:autoSpaceDN w:val="0"/>
        <w:adjustRightInd w:val="0"/>
        <w:jc w:val="both"/>
        <w:rPr>
          <w:rFonts w:cs="Times New Roman"/>
          <w:lang w:eastAsia="en-US"/>
        </w:rPr>
      </w:pPr>
    </w:p>
    <w:p w14:paraId="12E6B3F7" w14:textId="77777777" w:rsidR="0007746C" w:rsidRDefault="00E233F4">
      <w:pPr>
        <w:autoSpaceDE w:val="0"/>
        <w:autoSpaceDN w:val="0"/>
        <w:adjustRightInd w:val="0"/>
        <w:jc w:val="center"/>
        <w:rPr>
          <w:rFonts w:cs="Times New Roman"/>
          <w:b/>
          <w:lang w:eastAsia="en-US"/>
        </w:rPr>
      </w:pPr>
      <w:r>
        <w:rPr>
          <w:rFonts w:cs="Times New Roman"/>
          <w:b/>
          <w:lang w:eastAsia="en-US"/>
        </w:rPr>
        <w:t>CAPITOLUL VI</w:t>
      </w:r>
    </w:p>
    <w:p w14:paraId="184EAC01" w14:textId="77777777" w:rsidR="0007746C" w:rsidRDefault="00E233F4">
      <w:pPr>
        <w:autoSpaceDE w:val="0"/>
        <w:autoSpaceDN w:val="0"/>
        <w:adjustRightInd w:val="0"/>
        <w:jc w:val="center"/>
        <w:rPr>
          <w:rFonts w:cs="Times New Roman"/>
          <w:b/>
          <w:lang w:eastAsia="en-US"/>
        </w:rPr>
      </w:pPr>
      <w:r>
        <w:rPr>
          <w:rFonts w:cs="Times New Roman"/>
          <w:b/>
          <w:lang w:eastAsia="en-US"/>
        </w:rPr>
        <w:t xml:space="preserve">CONTRAVENTII </w:t>
      </w:r>
      <w:r>
        <w:rPr>
          <w:rFonts w:cs="Times New Roman"/>
          <w:b/>
          <w:lang w:eastAsia="en-US"/>
        </w:rPr>
        <w:t>SI SANCTIUNI</w:t>
      </w:r>
    </w:p>
    <w:p w14:paraId="5E60F28C" w14:textId="77777777" w:rsidR="0007746C" w:rsidRDefault="0007746C">
      <w:pPr>
        <w:autoSpaceDE w:val="0"/>
        <w:autoSpaceDN w:val="0"/>
        <w:adjustRightInd w:val="0"/>
        <w:jc w:val="both"/>
        <w:rPr>
          <w:rFonts w:cs="Times New Roman"/>
          <w:b/>
          <w:lang w:eastAsia="en-US"/>
        </w:rPr>
      </w:pPr>
    </w:p>
    <w:p w14:paraId="2CFADCFF" w14:textId="77777777" w:rsidR="0007746C" w:rsidRDefault="00E233F4">
      <w:pPr>
        <w:autoSpaceDE w:val="0"/>
        <w:autoSpaceDN w:val="0"/>
        <w:adjustRightInd w:val="0"/>
        <w:ind w:firstLine="708"/>
        <w:jc w:val="both"/>
        <w:rPr>
          <w:rFonts w:cs="Times New Roman"/>
          <w:lang w:eastAsia="en-US"/>
        </w:rPr>
      </w:pPr>
      <w:r>
        <w:rPr>
          <w:rFonts w:cs="Times New Roman"/>
          <w:b/>
          <w:bCs/>
          <w:lang w:eastAsia="en-US"/>
        </w:rPr>
        <w:t>Art.64</w:t>
      </w:r>
      <w:r>
        <w:rPr>
          <w:rFonts w:cs="Times New Roman"/>
          <w:lang w:eastAsia="en-US"/>
        </w:rPr>
        <w:t xml:space="preserve"> Nerespectarea prevederilor prezentului regulament sau neîndeplinirea obligaţiilor stabilite prin acesta, atrage după sine răspunderea materială şi contravenţională, după caz.</w:t>
      </w:r>
    </w:p>
    <w:p w14:paraId="4B69F76C" w14:textId="77777777" w:rsidR="0007746C" w:rsidRDefault="00E233F4">
      <w:pPr>
        <w:autoSpaceDE w:val="0"/>
        <w:autoSpaceDN w:val="0"/>
        <w:adjustRightInd w:val="0"/>
        <w:ind w:firstLine="708"/>
        <w:jc w:val="both"/>
        <w:rPr>
          <w:rFonts w:cs="Times New Roman"/>
          <w:lang w:eastAsia="en-US"/>
        </w:rPr>
      </w:pPr>
      <w:r>
        <w:rPr>
          <w:rFonts w:cs="Times New Roman"/>
          <w:b/>
          <w:bCs/>
          <w:lang w:eastAsia="en-US"/>
        </w:rPr>
        <w:t xml:space="preserve">Art.65 </w:t>
      </w:r>
      <w:r>
        <w:rPr>
          <w:rFonts w:cs="Times New Roman"/>
          <w:lang w:eastAsia="en-US"/>
        </w:rPr>
        <w:t xml:space="preserve"> Constituie contravenţii, conform prevederilor prezen</w:t>
      </w:r>
      <w:r>
        <w:rPr>
          <w:rFonts w:cs="Times New Roman"/>
          <w:lang w:eastAsia="en-US"/>
        </w:rPr>
        <w:t>tului regulament, săvârşirea următoarelor fapte, dacă nu sunt comise în astfel de condiţii încât, potrivit legii penale, să fie  considerate infracţiuni:</w:t>
      </w:r>
    </w:p>
    <w:p w14:paraId="6D34E944"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(1) </w:t>
      </w:r>
      <w:r>
        <w:rPr>
          <w:rFonts w:cs="Times New Roman"/>
          <w:lang w:eastAsia="en-US"/>
        </w:rPr>
        <w:t xml:space="preserve">ocuparea domeniului public/privat al Comunei Sucevița, fără acord de amplasament emis de Primaria </w:t>
      </w:r>
      <w:r>
        <w:rPr>
          <w:rFonts w:cs="Times New Roman"/>
          <w:lang w:eastAsia="en-US"/>
        </w:rPr>
        <w:t>Comunei Sucevița - amenda contravenţională: de la 500 la 1500 lei;</w:t>
      </w:r>
    </w:p>
    <w:p w14:paraId="10BE412F"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(2) </w:t>
      </w:r>
      <w:r>
        <w:rPr>
          <w:rFonts w:cs="Times New Roman"/>
          <w:lang w:eastAsia="en-US"/>
        </w:rPr>
        <w:t>ocuparea domeniului public/privat fără plata taxelor legale stabilite de Consiliul Local al Comunei Sucevița - amenda contravenţională: de la 500 la 1500 lei;</w:t>
      </w:r>
    </w:p>
    <w:p w14:paraId="4680CCD3"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(3) </w:t>
      </w:r>
      <w:r>
        <w:rPr>
          <w:rFonts w:cs="Times New Roman"/>
          <w:lang w:eastAsia="en-US"/>
        </w:rPr>
        <w:t>nerespectarea amplasam</w:t>
      </w:r>
      <w:r>
        <w:rPr>
          <w:rFonts w:cs="Times New Roman"/>
          <w:lang w:eastAsia="en-US"/>
        </w:rPr>
        <w:t>entului, a suprafeţei ocupate sau comercializarea altor produse decât cele autorizate - amenda contravenţională: de la 500 la 1500 lei;</w:t>
      </w:r>
    </w:p>
    <w:p w14:paraId="45B7AE8A"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(4) </w:t>
      </w:r>
      <w:r>
        <w:rPr>
          <w:rFonts w:cs="Times New Roman"/>
          <w:lang w:eastAsia="en-US"/>
        </w:rPr>
        <w:t>utilizarea altui mobilier stradal decât cel autorizat - amenda contravenţională: de la 500 la 1000 lei;</w:t>
      </w:r>
    </w:p>
    <w:p w14:paraId="5C0E8C1C"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(5) </w:t>
      </w:r>
      <w:r>
        <w:rPr>
          <w:rFonts w:cs="Times New Roman"/>
          <w:lang w:eastAsia="en-US"/>
        </w:rPr>
        <w:t>neîntreţ</w:t>
      </w:r>
      <w:r>
        <w:rPr>
          <w:rFonts w:cs="Times New Roman"/>
          <w:lang w:eastAsia="en-US"/>
        </w:rPr>
        <w:t>inerea curăţeniei şi a spatiilor verzi din vecinătatea amplasamentului sau a zonei aferente desfăşurării activităţii comerciale - amenda contravenţională: de la 400 la 1000 lei;</w:t>
      </w:r>
    </w:p>
    <w:p w14:paraId="783CFA78"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(6) </w:t>
      </w:r>
      <w:r>
        <w:rPr>
          <w:rFonts w:cs="Times New Roman"/>
          <w:lang w:eastAsia="en-US"/>
        </w:rPr>
        <w:t>nerespectarea orarului de funcţionare - amenda contravenţională: de la 500</w:t>
      </w:r>
      <w:r>
        <w:rPr>
          <w:rFonts w:cs="Times New Roman"/>
          <w:lang w:eastAsia="en-US"/>
        </w:rPr>
        <w:t xml:space="preserve"> la 1000 lei;</w:t>
      </w:r>
    </w:p>
    <w:p w14:paraId="5C8F40E7"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lastRenderedPageBreak/>
        <w:t xml:space="preserve">(7) </w:t>
      </w:r>
      <w:r>
        <w:rPr>
          <w:rFonts w:cs="Times New Roman"/>
          <w:lang w:eastAsia="en-US"/>
        </w:rPr>
        <w:t>desfăşurarea jocurilor de artificii fără acordul Primăriei Comunei Sucevița sau nerespectarea condiţiilor de desfăşurare a acestora - amenda contravenţională: de la 500 la 1000 lei;</w:t>
      </w:r>
    </w:p>
    <w:p w14:paraId="39282DD5"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(8) </w:t>
      </w:r>
      <w:r>
        <w:rPr>
          <w:rFonts w:cs="Times New Roman"/>
          <w:lang w:eastAsia="en-US"/>
        </w:rPr>
        <w:t>nerespectarea obligaţiei privind eliberarea domeniul</w:t>
      </w:r>
      <w:r>
        <w:rPr>
          <w:rFonts w:cs="Times New Roman"/>
          <w:lang w:eastAsia="en-US"/>
        </w:rPr>
        <w:t>ui public/privat în urma somaţiei scrise şi continuarea activităţii după ce s-a dispus sistarea acesteia - amenda contravenţională: de la 1000 la 2000 lei;</w:t>
      </w:r>
    </w:p>
    <w:p w14:paraId="6D426995"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(9) </w:t>
      </w:r>
      <w:r>
        <w:rPr>
          <w:rFonts w:cs="Times New Roman"/>
          <w:lang w:eastAsia="en-US"/>
        </w:rPr>
        <w:t>nerespectarea obligaţiei privind asigurarea accesului maşinilor de intervenţii în cazuri de urge</w:t>
      </w:r>
      <w:r>
        <w:rPr>
          <w:rFonts w:cs="Times New Roman"/>
          <w:lang w:eastAsia="en-US"/>
        </w:rPr>
        <w:t>nţe - amenda contravenţională: de la 1000 la 2000 lei;</w:t>
      </w:r>
    </w:p>
    <w:p w14:paraId="6AFFE6A0"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(10) </w:t>
      </w:r>
      <w:r>
        <w:rPr>
          <w:rFonts w:cs="Times New Roman"/>
          <w:lang w:eastAsia="en-US"/>
        </w:rPr>
        <w:t xml:space="preserve">refuzul nejustificat al comerciantului de a se supune controlului, inclusiv refuzul de a prezenta actele solicitate cu ocazia efectuării acţiunilor de control sau neprezentarea actelor solicitate </w:t>
      </w:r>
      <w:r>
        <w:rPr>
          <w:rFonts w:cs="Times New Roman"/>
          <w:lang w:eastAsia="en-US"/>
        </w:rPr>
        <w:t xml:space="preserve">în baza invitaţiei scrise: amenda contravenţională: de la 1000 la 2000 lei; </w:t>
      </w:r>
    </w:p>
    <w:p w14:paraId="341B7CCF"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(11) </w:t>
      </w:r>
      <w:r>
        <w:rPr>
          <w:rFonts w:cs="Times New Roman"/>
          <w:lang w:eastAsia="en-US"/>
        </w:rPr>
        <w:t>nerespectarea obligaţiilor asumate prin acordul de amplasare emis de autoritatea publică, în ceea ce priveşte respectarea liniştii şi ordinii publice, refuzul de a încheia co</w:t>
      </w:r>
      <w:r>
        <w:rPr>
          <w:rFonts w:cs="Times New Roman"/>
          <w:lang w:eastAsia="en-US"/>
        </w:rPr>
        <w:t>ntractul cu operatorul serviciului de salubrizare - amenda contravenţională: de la 500 la 1000 lei;</w:t>
      </w:r>
    </w:p>
    <w:p w14:paraId="313ABDF7"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(12) </w:t>
      </w:r>
      <w:r>
        <w:rPr>
          <w:rFonts w:cs="Times New Roman"/>
          <w:lang w:eastAsia="en-US"/>
        </w:rPr>
        <w:t>nerespectarea obligaţiei de a preda terenul liber de sarcini la terminarea activităţilor şi/sau ca urmare a somaţiei de eliberare a amplasamentului - a</w:t>
      </w:r>
      <w:r>
        <w:rPr>
          <w:rFonts w:cs="Times New Roman"/>
          <w:lang w:eastAsia="en-US"/>
        </w:rPr>
        <w:t>menda contravenţională: de la 500 la 1000 lei;</w:t>
      </w:r>
    </w:p>
    <w:p w14:paraId="35BBACAA" w14:textId="77777777" w:rsidR="0007746C" w:rsidRDefault="00E233F4">
      <w:pPr>
        <w:autoSpaceDE w:val="0"/>
        <w:autoSpaceDN w:val="0"/>
        <w:adjustRightInd w:val="0"/>
        <w:ind w:firstLine="567"/>
        <w:jc w:val="both"/>
        <w:rPr>
          <w:rFonts w:cs="Times New Roman"/>
          <w:lang w:eastAsia="en-US"/>
        </w:rPr>
      </w:pPr>
      <w:r>
        <w:rPr>
          <w:rFonts w:cs="Times New Roman"/>
          <w:b/>
          <w:bCs/>
          <w:lang w:eastAsia="en-US"/>
        </w:rPr>
        <w:t xml:space="preserve">Art.66 </w:t>
      </w:r>
      <w:r>
        <w:rPr>
          <w:rFonts w:cs="Times New Roman"/>
          <w:lang w:eastAsia="en-US"/>
        </w:rPr>
        <w:t>Pe lângă sancţiunile contravenţionale principale stabilite în prezentul regulament, se pot aplica şi următoarele sancţiuni contravenţionale complementare:</w:t>
      </w:r>
    </w:p>
    <w:p w14:paraId="1C1A903E" w14:textId="77777777" w:rsidR="0007746C" w:rsidRDefault="00E233F4">
      <w:pPr>
        <w:autoSpaceDE w:val="0"/>
        <w:autoSpaceDN w:val="0"/>
        <w:adjustRightInd w:val="0"/>
        <w:ind w:firstLine="567"/>
        <w:jc w:val="both"/>
        <w:rPr>
          <w:rFonts w:cs="Times New Roman"/>
          <w:lang w:eastAsia="en-US"/>
        </w:rPr>
      </w:pPr>
      <w:r>
        <w:rPr>
          <w:rFonts w:cs="Times New Roman"/>
          <w:lang w:eastAsia="en-US"/>
        </w:rPr>
        <w:t>- revocarea acordului de amplasare pe terenul d</w:t>
      </w:r>
      <w:r>
        <w:rPr>
          <w:rFonts w:cs="Times New Roman"/>
          <w:lang w:eastAsia="en-US"/>
        </w:rPr>
        <w:t>in domeniul public/privat al Comunei Sucevița;</w:t>
      </w:r>
    </w:p>
    <w:p w14:paraId="5C9F7186" w14:textId="77777777" w:rsidR="0007746C" w:rsidRDefault="00E233F4">
      <w:pPr>
        <w:autoSpaceDE w:val="0"/>
        <w:autoSpaceDN w:val="0"/>
        <w:adjustRightInd w:val="0"/>
        <w:ind w:firstLine="567"/>
        <w:jc w:val="both"/>
        <w:rPr>
          <w:rFonts w:cs="Times New Roman"/>
          <w:lang w:eastAsia="en-US"/>
        </w:rPr>
      </w:pPr>
      <w:r>
        <w:rPr>
          <w:rFonts w:cs="Times New Roman"/>
          <w:lang w:eastAsia="en-US"/>
        </w:rPr>
        <w:t>- desfiinţarea tuturor amenajărilor şi eliberarea amplasamentului.</w:t>
      </w:r>
    </w:p>
    <w:p w14:paraId="36BF572A" w14:textId="77777777" w:rsidR="0007746C" w:rsidRDefault="00E233F4">
      <w:pPr>
        <w:autoSpaceDE w:val="0"/>
        <w:autoSpaceDN w:val="0"/>
        <w:adjustRightInd w:val="0"/>
        <w:ind w:firstLine="567"/>
        <w:jc w:val="both"/>
        <w:rPr>
          <w:rFonts w:cs="Times New Roman"/>
          <w:lang w:eastAsia="en-US"/>
        </w:rPr>
      </w:pPr>
      <w:r>
        <w:rPr>
          <w:rFonts w:cs="Times New Roman"/>
          <w:b/>
          <w:lang w:eastAsia="en-US"/>
        </w:rPr>
        <w:t>Art.67</w:t>
      </w:r>
      <w:r>
        <w:rPr>
          <w:rFonts w:cs="Times New Roman"/>
          <w:lang w:eastAsia="en-US"/>
        </w:rPr>
        <w:t xml:space="preserve">  În cazul în care contravenientul nu se va conforma la executarea lucrărilor de desfiinţare, primăria va desfiinţa amenajările pe cale administrativă, fără sesizarea organelor judecătoreşti, urmând ca toate cheltuielile ocazionate de aceasta desfiinţare s</w:t>
      </w:r>
      <w:r>
        <w:rPr>
          <w:rFonts w:cs="Times New Roman"/>
          <w:lang w:eastAsia="en-US"/>
        </w:rPr>
        <w:t>ă fie suportate de comerciant.</w:t>
      </w:r>
    </w:p>
    <w:p w14:paraId="585E2D2B" w14:textId="77777777" w:rsidR="0007746C" w:rsidRDefault="00E233F4">
      <w:pPr>
        <w:autoSpaceDE w:val="0"/>
        <w:autoSpaceDN w:val="0"/>
        <w:adjustRightInd w:val="0"/>
        <w:jc w:val="both"/>
        <w:rPr>
          <w:rFonts w:cs="Times New Roman"/>
          <w:lang w:eastAsia="en-US"/>
        </w:rPr>
      </w:pPr>
      <w:r>
        <w:rPr>
          <w:rFonts w:cs="Times New Roman"/>
          <w:b/>
          <w:bCs/>
          <w:lang w:eastAsia="en-US"/>
        </w:rPr>
        <w:t xml:space="preserve">        Art.68  </w:t>
      </w:r>
      <w:r>
        <w:rPr>
          <w:rFonts w:cs="Times New Roman"/>
          <w:lang w:eastAsia="en-US"/>
        </w:rPr>
        <w:t>Î</w:t>
      </w:r>
      <w:r>
        <w:rPr>
          <w:rFonts w:cs="Times New Roman"/>
          <w:lang w:eastAsia="en-US"/>
        </w:rPr>
        <w:t xml:space="preserve">n situaţia în care o structură de vânzare este amplasată fără a fi parcurs procedura stabilită de prezentul regulament, dar îndeplineşte condiţiile pentru a fi autorizată, acordul de amplasare se poate emite </w:t>
      </w:r>
      <w:r>
        <w:rPr>
          <w:rFonts w:cs="Times New Roman"/>
          <w:lang w:eastAsia="en-US"/>
        </w:rPr>
        <w:t>numai după achitarea amenzii contravenţionale, în caz contrar, structura va fi desfiinţată. În ambele situaţii se va proceda la recuperarea taxei, datorate de la data constatării ocupării pînă la data eliberării terenului inclusiv a majorărilor de întârzie</w:t>
      </w:r>
      <w:r>
        <w:rPr>
          <w:rFonts w:cs="Times New Roman"/>
          <w:lang w:eastAsia="en-US"/>
        </w:rPr>
        <w:t xml:space="preserve">re, stabilite de Codul de Procedura Fiscală. </w:t>
      </w:r>
    </w:p>
    <w:p w14:paraId="618D50DC" w14:textId="77777777" w:rsidR="0007746C" w:rsidRDefault="00E233F4">
      <w:pPr>
        <w:autoSpaceDE w:val="0"/>
        <w:autoSpaceDN w:val="0"/>
        <w:adjustRightInd w:val="0"/>
        <w:jc w:val="both"/>
        <w:rPr>
          <w:rFonts w:cs="Times New Roman"/>
          <w:lang w:eastAsia="en-US"/>
        </w:rPr>
      </w:pPr>
      <w:r>
        <w:rPr>
          <w:rFonts w:cs="Times New Roman"/>
          <w:b/>
          <w:bCs/>
          <w:lang w:eastAsia="en-US"/>
        </w:rPr>
        <w:t xml:space="preserve">        </w:t>
      </w:r>
      <w:r>
        <w:rPr>
          <w:rFonts w:cs="Times New Roman"/>
          <w:b/>
          <w:lang w:eastAsia="en-US"/>
        </w:rPr>
        <w:t>Art.69</w:t>
      </w:r>
      <w:r>
        <w:rPr>
          <w:rFonts w:cs="Times New Roman"/>
          <w:lang w:eastAsia="en-US"/>
        </w:rPr>
        <w:t xml:space="preserve">  Constatarea contravenţiilor şi aplicarea sancţiunilor prevăzute în acest regulament se face de către personalul abilitat din cadrul Primăriei comunei Sucevița. </w:t>
      </w:r>
    </w:p>
    <w:p w14:paraId="33A93841" w14:textId="77777777" w:rsidR="0007746C" w:rsidRDefault="00E233F4">
      <w:pPr>
        <w:autoSpaceDE w:val="0"/>
        <w:autoSpaceDN w:val="0"/>
        <w:adjustRightInd w:val="0"/>
        <w:jc w:val="both"/>
        <w:rPr>
          <w:rFonts w:cs="Times New Roman"/>
          <w:lang w:eastAsia="en-US"/>
        </w:rPr>
      </w:pPr>
      <w:r>
        <w:rPr>
          <w:rFonts w:cs="Times New Roman"/>
          <w:lang w:eastAsia="en-US"/>
        </w:rPr>
        <w:t xml:space="preserve">        </w:t>
      </w:r>
      <w:r>
        <w:rPr>
          <w:rFonts w:cs="Times New Roman"/>
          <w:b/>
          <w:lang w:eastAsia="en-US"/>
        </w:rPr>
        <w:t>Art.70</w:t>
      </w:r>
      <w:r>
        <w:rPr>
          <w:rFonts w:cs="Times New Roman"/>
          <w:lang w:eastAsia="en-US"/>
        </w:rPr>
        <w:t xml:space="preserve"> Contravenţiilor pr</w:t>
      </w:r>
      <w:r>
        <w:rPr>
          <w:rFonts w:cs="Times New Roman"/>
          <w:lang w:eastAsia="en-US"/>
        </w:rPr>
        <w:t>evăzute la art. 65 le sunt aplicabile dispoziţiile Ordonanţei Guvernului nr. 2/2001 privind regimul juridic al contravenţiilor, aprobată cu modificări şi completări prin Legea nr. 180/2002, cu modificările şi completările ulterioare.</w:t>
      </w:r>
    </w:p>
    <w:p w14:paraId="4B668554" w14:textId="77777777" w:rsidR="0007746C" w:rsidRDefault="0007746C">
      <w:pPr>
        <w:autoSpaceDE w:val="0"/>
        <w:autoSpaceDN w:val="0"/>
        <w:adjustRightInd w:val="0"/>
        <w:jc w:val="both"/>
        <w:rPr>
          <w:rFonts w:cs="Times New Roman"/>
          <w:lang w:eastAsia="en-US"/>
        </w:rPr>
      </w:pPr>
    </w:p>
    <w:p w14:paraId="77D9E3C9" w14:textId="77777777" w:rsidR="0007746C" w:rsidRDefault="00E233F4">
      <w:pPr>
        <w:autoSpaceDE w:val="0"/>
        <w:autoSpaceDN w:val="0"/>
        <w:adjustRightInd w:val="0"/>
        <w:jc w:val="center"/>
        <w:rPr>
          <w:rFonts w:cs="Times New Roman"/>
          <w:b/>
          <w:lang w:eastAsia="en-US"/>
        </w:rPr>
      </w:pPr>
      <w:r>
        <w:rPr>
          <w:rFonts w:cs="Times New Roman"/>
          <w:b/>
          <w:lang w:eastAsia="en-US"/>
        </w:rPr>
        <w:t>CAPITOLUL VII</w:t>
      </w:r>
    </w:p>
    <w:p w14:paraId="2D6BAAF8" w14:textId="77777777" w:rsidR="0007746C" w:rsidRDefault="00E233F4">
      <w:pPr>
        <w:autoSpaceDE w:val="0"/>
        <w:autoSpaceDN w:val="0"/>
        <w:adjustRightInd w:val="0"/>
        <w:jc w:val="center"/>
        <w:rPr>
          <w:rFonts w:cs="Times New Roman"/>
          <w:b/>
          <w:lang w:eastAsia="en-US"/>
        </w:rPr>
      </w:pPr>
      <w:r>
        <w:rPr>
          <w:rFonts w:cs="Times New Roman"/>
          <w:b/>
          <w:lang w:eastAsia="en-US"/>
        </w:rPr>
        <w:t>REGLEME</w:t>
      </w:r>
      <w:r>
        <w:rPr>
          <w:rFonts w:cs="Times New Roman"/>
          <w:b/>
          <w:lang w:eastAsia="en-US"/>
        </w:rPr>
        <w:t>NTARI FISCALE</w:t>
      </w:r>
    </w:p>
    <w:p w14:paraId="4CB4F736" w14:textId="77777777" w:rsidR="0007746C" w:rsidRDefault="0007746C">
      <w:pPr>
        <w:autoSpaceDE w:val="0"/>
        <w:autoSpaceDN w:val="0"/>
        <w:adjustRightInd w:val="0"/>
        <w:jc w:val="both"/>
        <w:rPr>
          <w:rFonts w:cs="Times New Roman"/>
          <w:b/>
          <w:lang w:eastAsia="en-US"/>
        </w:rPr>
      </w:pPr>
    </w:p>
    <w:p w14:paraId="6E884F54" w14:textId="77777777" w:rsidR="0007746C" w:rsidRDefault="00E233F4">
      <w:pPr>
        <w:autoSpaceDE w:val="0"/>
        <w:autoSpaceDN w:val="0"/>
        <w:adjustRightInd w:val="0"/>
        <w:ind w:firstLine="708"/>
        <w:jc w:val="both"/>
        <w:rPr>
          <w:rFonts w:cs="Times New Roman"/>
          <w:lang w:eastAsia="en-US"/>
        </w:rPr>
      </w:pPr>
      <w:r>
        <w:rPr>
          <w:rFonts w:cs="Times New Roman"/>
          <w:b/>
          <w:bCs/>
          <w:lang w:eastAsia="en-US"/>
        </w:rPr>
        <w:t xml:space="preserve">Art.71 </w:t>
      </w:r>
      <w:r>
        <w:rPr>
          <w:rFonts w:cs="Times New Roman"/>
          <w:lang w:eastAsia="en-US"/>
        </w:rPr>
        <w:t xml:space="preserve">Operatorii economici care desfăşoară activităţi pe terenul din domeniul public/privat al Comunei Sucevița, datorează o taxă locală la bugetul local al comunei. </w:t>
      </w:r>
    </w:p>
    <w:p w14:paraId="7182AEC9" w14:textId="77777777" w:rsidR="0007746C" w:rsidRDefault="00E233F4">
      <w:pPr>
        <w:autoSpaceDE w:val="0"/>
        <w:autoSpaceDN w:val="0"/>
        <w:adjustRightInd w:val="0"/>
        <w:ind w:firstLine="708"/>
        <w:jc w:val="both"/>
        <w:rPr>
          <w:rFonts w:cs="Times New Roman"/>
          <w:lang w:eastAsia="en-US"/>
        </w:rPr>
      </w:pPr>
      <w:r>
        <w:rPr>
          <w:rFonts w:cs="Times New Roman"/>
          <w:b/>
          <w:bCs/>
          <w:lang w:eastAsia="en-US"/>
        </w:rPr>
        <w:t xml:space="preserve">Art.72 </w:t>
      </w:r>
      <w:r>
        <w:rPr>
          <w:rFonts w:cs="Times New Roman"/>
          <w:bCs/>
          <w:lang w:eastAsia="en-US"/>
        </w:rPr>
        <w:t>(1)</w:t>
      </w:r>
      <w:r>
        <w:rPr>
          <w:rFonts w:cs="Times New Roman"/>
          <w:b/>
          <w:bCs/>
          <w:lang w:eastAsia="en-US"/>
        </w:rPr>
        <w:t xml:space="preserve"> </w:t>
      </w:r>
      <w:r>
        <w:rPr>
          <w:rFonts w:cs="Times New Roman"/>
          <w:lang w:eastAsia="en-US"/>
        </w:rPr>
        <w:t xml:space="preserve">Taxa de utilizare a terenului din domeniul public/privat se </w:t>
      </w:r>
      <w:r>
        <w:rPr>
          <w:rFonts w:cs="Times New Roman"/>
          <w:lang w:eastAsia="en-US"/>
        </w:rPr>
        <w:t>datorează pentru întreaga durată de ocupare a terenului şi se va calcula conform anexei la hotărârea consiliului local de stabilire a impozitelor şi taxelor locale pentru anul respectiv.</w:t>
      </w:r>
    </w:p>
    <w:p w14:paraId="25C6B072" w14:textId="77777777" w:rsidR="0007746C" w:rsidRDefault="00E233F4">
      <w:pPr>
        <w:autoSpaceDE w:val="0"/>
        <w:autoSpaceDN w:val="0"/>
        <w:adjustRightInd w:val="0"/>
        <w:ind w:firstLine="708"/>
        <w:jc w:val="both"/>
        <w:rPr>
          <w:rFonts w:cs="Times New Roman"/>
          <w:lang w:eastAsia="en-US"/>
        </w:rPr>
      </w:pPr>
      <w:r>
        <w:rPr>
          <w:rFonts w:cs="Times New Roman"/>
          <w:lang w:eastAsia="en-US"/>
        </w:rPr>
        <w:t>(2)</w:t>
      </w:r>
      <w:r>
        <w:rPr>
          <w:rFonts w:cs="Times New Roman"/>
          <w:b/>
          <w:lang w:eastAsia="en-US"/>
        </w:rPr>
        <w:t xml:space="preserve"> </w:t>
      </w:r>
      <w:r>
        <w:rPr>
          <w:rFonts w:cs="Times New Roman"/>
          <w:lang w:eastAsia="en-US"/>
        </w:rPr>
        <w:t xml:space="preserve">Încetarea activităţii nu exonerează ocupantul terenului de plata </w:t>
      </w:r>
      <w:r>
        <w:rPr>
          <w:rFonts w:cs="Times New Roman"/>
          <w:lang w:eastAsia="en-US"/>
        </w:rPr>
        <w:t>taxei (despăgubirilor).</w:t>
      </w:r>
    </w:p>
    <w:p w14:paraId="1DB8D3E3" w14:textId="77777777" w:rsidR="0007746C" w:rsidRDefault="00E233F4">
      <w:pPr>
        <w:autoSpaceDE w:val="0"/>
        <w:autoSpaceDN w:val="0"/>
        <w:adjustRightInd w:val="0"/>
        <w:ind w:firstLine="708"/>
        <w:jc w:val="both"/>
        <w:rPr>
          <w:rFonts w:cs="Times New Roman"/>
          <w:lang w:eastAsia="en-US"/>
        </w:rPr>
      </w:pPr>
      <w:r>
        <w:rPr>
          <w:rFonts w:cs="Times New Roman"/>
          <w:b/>
          <w:bCs/>
          <w:lang w:eastAsia="en-US"/>
        </w:rPr>
        <w:t xml:space="preserve">Art.73 </w:t>
      </w:r>
      <w:r>
        <w:rPr>
          <w:rFonts w:cs="Times New Roman"/>
          <w:lang w:eastAsia="en-US"/>
        </w:rPr>
        <w:t>În cazul activităţilor şi acţiunilor nonprofit, de interes public sau cu impact social, promovate de organizaţii, fundaţii şi alte asemenea se pot acorda scutiri de taxă, prin dispoziţia primarului.</w:t>
      </w:r>
    </w:p>
    <w:p w14:paraId="30A75DB2" w14:textId="77777777" w:rsidR="0007746C" w:rsidRDefault="0007746C">
      <w:pPr>
        <w:autoSpaceDE w:val="0"/>
        <w:autoSpaceDN w:val="0"/>
        <w:adjustRightInd w:val="0"/>
        <w:jc w:val="both"/>
        <w:rPr>
          <w:rFonts w:cs="Times New Roman"/>
          <w:lang w:eastAsia="en-US"/>
        </w:rPr>
      </w:pPr>
    </w:p>
    <w:p w14:paraId="4A95E755" w14:textId="77777777" w:rsidR="0007746C" w:rsidRDefault="00E233F4">
      <w:pPr>
        <w:autoSpaceDE w:val="0"/>
        <w:autoSpaceDN w:val="0"/>
        <w:adjustRightInd w:val="0"/>
        <w:jc w:val="center"/>
        <w:rPr>
          <w:rFonts w:cs="Times New Roman"/>
          <w:b/>
          <w:lang w:eastAsia="en-US"/>
        </w:rPr>
      </w:pPr>
      <w:r>
        <w:rPr>
          <w:rFonts w:cs="Times New Roman"/>
          <w:b/>
          <w:lang w:eastAsia="en-US"/>
        </w:rPr>
        <w:t>DISPOZITȚII FINALE</w:t>
      </w:r>
    </w:p>
    <w:p w14:paraId="0FBCC281" w14:textId="77777777" w:rsidR="0007746C" w:rsidRDefault="0007746C">
      <w:pPr>
        <w:autoSpaceDE w:val="0"/>
        <w:autoSpaceDN w:val="0"/>
        <w:adjustRightInd w:val="0"/>
        <w:jc w:val="both"/>
        <w:rPr>
          <w:rFonts w:cs="Times New Roman"/>
          <w:b/>
          <w:lang w:eastAsia="en-US"/>
        </w:rPr>
      </w:pPr>
    </w:p>
    <w:p w14:paraId="2E60EC5D" w14:textId="77777777" w:rsidR="0007746C" w:rsidRDefault="00E233F4">
      <w:pPr>
        <w:autoSpaceDE w:val="0"/>
        <w:autoSpaceDN w:val="0"/>
        <w:adjustRightInd w:val="0"/>
        <w:jc w:val="both"/>
        <w:rPr>
          <w:rFonts w:cs="Times New Roman"/>
          <w:lang w:eastAsia="en-US"/>
        </w:rPr>
      </w:pPr>
      <w:r>
        <w:rPr>
          <w:rFonts w:cs="Times New Roman"/>
          <w:b/>
          <w:bCs/>
          <w:lang w:eastAsia="en-US"/>
        </w:rPr>
        <w:t xml:space="preserve">     </w:t>
      </w:r>
      <w:r>
        <w:rPr>
          <w:rFonts w:cs="Times New Roman"/>
          <w:b/>
          <w:bCs/>
          <w:lang w:eastAsia="en-US"/>
        </w:rPr>
        <w:t xml:space="preserve">  Art.74 </w:t>
      </w:r>
      <w:r>
        <w:rPr>
          <w:rFonts w:cs="Times New Roman"/>
          <w:lang w:eastAsia="en-US"/>
        </w:rPr>
        <w:t xml:space="preserve">Persoanele fizice sau persoanele juridice care au ocupat terenul din domeniul public/privat al localităţii şi care au fost sancţionate, în mod repetat, pentru nerespectarea condiţiilor </w:t>
      </w:r>
      <w:r>
        <w:rPr>
          <w:rFonts w:cs="Times New Roman"/>
          <w:lang w:eastAsia="en-US"/>
        </w:rPr>
        <w:lastRenderedPageBreak/>
        <w:t xml:space="preserve">prezentului regulament, nu vor putea participa la nici o altă </w:t>
      </w:r>
      <w:r>
        <w:rPr>
          <w:rFonts w:cs="Times New Roman"/>
          <w:lang w:eastAsia="en-US"/>
        </w:rPr>
        <w:t>procedură organizată pentru ocuparea terenului din domeniului public/privat în vederea desfăşurării oricărui tip de activitate.</w:t>
      </w:r>
    </w:p>
    <w:p w14:paraId="1FC1D8A4" w14:textId="77777777" w:rsidR="0007746C" w:rsidRDefault="00E233F4">
      <w:pPr>
        <w:autoSpaceDE w:val="0"/>
        <w:autoSpaceDN w:val="0"/>
        <w:adjustRightInd w:val="0"/>
        <w:ind w:firstLine="708"/>
        <w:jc w:val="both"/>
        <w:rPr>
          <w:rFonts w:cs="Times New Roman"/>
          <w:lang w:eastAsia="en-US"/>
        </w:rPr>
      </w:pPr>
      <w:r>
        <w:rPr>
          <w:rFonts w:cs="Times New Roman"/>
          <w:b/>
          <w:bCs/>
          <w:lang w:eastAsia="en-US"/>
        </w:rPr>
        <w:t xml:space="preserve">Art.75 </w:t>
      </w:r>
      <w:r>
        <w:rPr>
          <w:rFonts w:cs="Times New Roman"/>
          <w:lang w:eastAsia="en-US"/>
        </w:rPr>
        <w:t xml:space="preserve"> Prezentul regulament se aplică de la data aprobării lui de către Consiliul Local al comunei Sucevița.</w:t>
      </w:r>
    </w:p>
    <w:p w14:paraId="5993DFE6" w14:textId="77777777" w:rsidR="0007746C" w:rsidRDefault="0007746C">
      <w:pPr>
        <w:autoSpaceDE w:val="0"/>
        <w:autoSpaceDN w:val="0"/>
        <w:adjustRightInd w:val="0"/>
        <w:jc w:val="both"/>
        <w:rPr>
          <w:rFonts w:cs="Times New Roman"/>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07746C" w14:paraId="603ABC0C" w14:textId="77777777">
        <w:tc>
          <w:tcPr>
            <w:tcW w:w="4813" w:type="dxa"/>
          </w:tcPr>
          <w:p w14:paraId="23DEF30A" w14:textId="77777777" w:rsidR="0007746C" w:rsidRDefault="00E233F4">
            <w:pPr>
              <w:autoSpaceDE w:val="0"/>
              <w:autoSpaceDN w:val="0"/>
              <w:adjustRightInd w:val="0"/>
              <w:jc w:val="center"/>
              <w:rPr>
                <w:rFonts w:cs="Times New Roman"/>
                <w:b/>
                <w:lang w:eastAsia="en-US"/>
              </w:rPr>
            </w:pPr>
            <w:r>
              <w:rPr>
                <w:rFonts w:cs="Times New Roman"/>
                <w:b/>
                <w:lang w:eastAsia="en-US"/>
              </w:rPr>
              <w:t>Aprobat</w:t>
            </w:r>
          </w:p>
          <w:p w14:paraId="295788E1" w14:textId="77777777" w:rsidR="0007746C" w:rsidRDefault="00E233F4">
            <w:pPr>
              <w:autoSpaceDE w:val="0"/>
              <w:autoSpaceDN w:val="0"/>
              <w:adjustRightInd w:val="0"/>
              <w:jc w:val="center"/>
              <w:rPr>
                <w:rFonts w:cs="Times New Roman"/>
                <w:b/>
                <w:lang w:eastAsia="en-US"/>
              </w:rPr>
            </w:pPr>
            <w:r>
              <w:rPr>
                <w:rFonts w:cs="Times New Roman"/>
                <w:b/>
                <w:lang w:eastAsia="en-US"/>
              </w:rPr>
              <w:t>Primar,</w:t>
            </w:r>
          </w:p>
          <w:p w14:paraId="69C0FAA0" w14:textId="77777777" w:rsidR="0007746C" w:rsidRPr="00387817" w:rsidRDefault="00E233F4">
            <w:pPr>
              <w:autoSpaceDE w:val="0"/>
              <w:autoSpaceDN w:val="0"/>
              <w:adjustRightInd w:val="0"/>
              <w:jc w:val="center"/>
              <w:rPr>
                <w:rFonts w:cs="Times New Roman"/>
                <w:lang w:eastAsia="en-US"/>
              </w:rPr>
            </w:pPr>
            <w:r w:rsidRPr="00387817">
              <w:rPr>
                <w:rFonts w:cs="Times New Roman"/>
                <w:lang w:eastAsia="en-US"/>
              </w:rPr>
              <w:t>B</w:t>
            </w:r>
            <w:r w:rsidRPr="00387817">
              <w:rPr>
                <w:rFonts w:cs="Times New Roman"/>
                <w:lang w:eastAsia="en-US"/>
              </w:rPr>
              <w:t>odnarescu Liviu</w:t>
            </w:r>
          </w:p>
        </w:tc>
        <w:tc>
          <w:tcPr>
            <w:tcW w:w="4814" w:type="dxa"/>
          </w:tcPr>
          <w:p w14:paraId="7E3331EC" w14:textId="77777777" w:rsidR="0007746C" w:rsidRDefault="00E233F4">
            <w:pPr>
              <w:autoSpaceDE w:val="0"/>
              <w:autoSpaceDN w:val="0"/>
              <w:adjustRightInd w:val="0"/>
              <w:jc w:val="center"/>
              <w:rPr>
                <w:rFonts w:cs="Times New Roman"/>
                <w:b/>
                <w:lang w:eastAsia="en-US"/>
              </w:rPr>
            </w:pPr>
            <w:r>
              <w:rPr>
                <w:rFonts w:cs="Times New Roman"/>
                <w:b/>
                <w:lang w:eastAsia="en-US"/>
              </w:rPr>
              <w:t>Întocmit,</w:t>
            </w:r>
          </w:p>
          <w:p w14:paraId="58FC2E41" w14:textId="77777777" w:rsidR="0007746C" w:rsidRPr="00387817" w:rsidRDefault="00387817" w:rsidP="00387817">
            <w:pPr>
              <w:autoSpaceDE w:val="0"/>
              <w:autoSpaceDN w:val="0"/>
              <w:adjustRightInd w:val="0"/>
              <w:jc w:val="center"/>
              <w:rPr>
                <w:rFonts w:cs="Times New Roman"/>
                <w:b/>
                <w:lang w:eastAsia="en-US"/>
              </w:rPr>
            </w:pPr>
            <w:r w:rsidRPr="00387817">
              <w:rPr>
                <w:rFonts w:cs="Times New Roman"/>
                <w:b/>
                <w:lang w:eastAsia="en-US"/>
              </w:rPr>
              <w:t>Inspector principal,</w:t>
            </w:r>
          </w:p>
          <w:p w14:paraId="4E385328" w14:textId="716E2AED" w:rsidR="00387817" w:rsidRDefault="00387817" w:rsidP="00387817">
            <w:pPr>
              <w:autoSpaceDE w:val="0"/>
              <w:autoSpaceDN w:val="0"/>
              <w:adjustRightInd w:val="0"/>
              <w:jc w:val="center"/>
              <w:rPr>
                <w:rFonts w:cs="Times New Roman"/>
                <w:lang w:eastAsia="en-US"/>
              </w:rPr>
            </w:pPr>
            <w:r>
              <w:rPr>
                <w:rFonts w:cs="Times New Roman"/>
                <w:lang w:eastAsia="en-US"/>
              </w:rPr>
              <w:t>Cazac Monica</w:t>
            </w:r>
          </w:p>
        </w:tc>
      </w:tr>
    </w:tbl>
    <w:p w14:paraId="69C25FA3" w14:textId="5D875B2A" w:rsidR="0007746C" w:rsidRDefault="0007746C">
      <w:pPr>
        <w:autoSpaceDE w:val="0"/>
        <w:autoSpaceDN w:val="0"/>
        <w:adjustRightInd w:val="0"/>
        <w:jc w:val="both"/>
        <w:rPr>
          <w:rFonts w:cs="Times New Roman"/>
          <w:lang w:eastAsia="en-US"/>
        </w:rPr>
      </w:pPr>
    </w:p>
    <w:p w14:paraId="62DCBF50" w14:textId="77777777" w:rsidR="0007746C" w:rsidRDefault="0007746C">
      <w:pPr>
        <w:autoSpaceDE w:val="0"/>
        <w:autoSpaceDN w:val="0"/>
        <w:adjustRightInd w:val="0"/>
        <w:jc w:val="both"/>
        <w:rPr>
          <w:rFonts w:cs="Times New Roman"/>
          <w:lang w:eastAsia="en-US"/>
        </w:rPr>
      </w:pPr>
    </w:p>
    <w:p w14:paraId="2BECAFC3" w14:textId="77777777" w:rsidR="0007746C" w:rsidRDefault="0007746C">
      <w:pPr>
        <w:autoSpaceDE w:val="0"/>
        <w:autoSpaceDN w:val="0"/>
        <w:adjustRightInd w:val="0"/>
        <w:jc w:val="both"/>
        <w:rPr>
          <w:rFonts w:cs="Times New Roman"/>
          <w:lang w:eastAsia="en-US"/>
        </w:rPr>
      </w:pPr>
    </w:p>
    <w:p w14:paraId="41480B2F" w14:textId="77777777" w:rsidR="0007746C" w:rsidRDefault="0007746C">
      <w:pPr>
        <w:autoSpaceDE w:val="0"/>
        <w:autoSpaceDN w:val="0"/>
        <w:adjustRightInd w:val="0"/>
        <w:jc w:val="both"/>
        <w:rPr>
          <w:rFonts w:cs="Times New Roman"/>
          <w:lang w:eastAsia="en-US"/>
        </w:rPr>
      </w:pPr>
      <w:bookmarkStart w:id="0" w:name="_GoBack"/>
      <w:bookmarkEnd w:id="0"/>
    </w:p>
    <w:p w14:paraId="669FE4CD" w14:textId="77777777" w:rsidR="0007746C" w:rsidRDefault="0007746C">
      <w:pPr>
        <w:autoSpaceDE w:val="0"/>
        <w:autoSpaceDN w:val="0"/>
        <w:adjustRightInd w:val="0"/>
        <w:jc w:val="both"/>
        <w:rPr>
          <w:rFonts w:cs="Times New Roman"/>
          <w:lang w:eastAsia="en-US"/>
        </w:rPr>
      </w:pPr>
    </w:p>
    <w:p w14:paraId="673AA6BE" w14:textId="77777777" w:rsidR="0007746C" w:rsidRDefault="0007746C">
      <w:pPr>
        <w:autoSpaceDE w:val="0"/>
        <w:autoSpaceDN w:val="0"/>
        <w:adjustRightInd w:val="0"/>
        <w:jc w:val="both"/>
        <w:rPr>
          <w:b/>
        </w:rPr>
      </w:pPr>
    </w:p>
    <w:p w14:paraId="40A9CCCD" w14:textId="77777777" w:rsidR="0007746C" w:rsidRDefault="0007746C">
      <w:pPr>
        <w:autoSpaceDE w:val="0"/>
        <w:autoSpaceDN w:val="0"/>
        <w:adjustRightInd w:val="0"/>
        <w:jc w:val="both"/>
        <w:rPr>
          <w:b/>
        </w:rPr>
      </w:pPr>
    </w:p>
    <w:p w14:paraId="0751017B" w14:textId="77777777" w:rsidR="0007746C" w:rsidRDefault="0007746C">
      <w:pPr>
        <w:autoSpaceDE w:val="0"/>
        <w:autoSpaceDN w:val="0"/>
        <w:adjustRightInd w:val="0"/>
        <w:jc w:val="both"/>
        <w:rPr>
          <w:b/>
        </w:rPr>
      </w:pPr>
    </w:p>
    <w:p w14:paraId="02FCA918" w14:textId="77777777" w:rsidR="0007746C" w:rsidRDefault="0007746C">
      <w:pPr>
        <w:autoSpaceDE w:val="0"/>
        <w:autoSpaceDN w:val="0"/>
        <w:adjustRightInd w:val="0"/>
        <w:jc w:val="both"/>
        <w:rPr>
          <w:b/>
        </w:rPr>
      </w:pPr>
    </w:p>
    <w:p w14:paraId="1633B05F" w14:textId="77777777" w:rsidR="0007746C" w:rsidRDefault="0007746C">
      <w:pPr>
        <w:autoSpaceDE w:val="0"/>
        <w:autoSpaceDN w:val="0"/>
        <w:adjustRightInd w:val="0"/>
        <w:jc w:val="both"/>
        <w:rPr>
          <w:b/>
        </w:rPr>
      </w:pPr>
    </w:p>
    <w:p w14:paraId="33DA101E" w14:textId="77777777" w:rsidR="0007746C" w:rsidRDefault="0007746C">
      <w:pPr>
        <w:autoSpaceDE w:val="0"/>
        <w:autoSpaceDN w:val="0"/>
        <w:adjustRightInd w:val="0"/>
        <w:jc w:val="both"/>
        <w:rPr>
          <w:b/>
        </w:rPr>
      </w:pPr>
    </w:p>
    <w:p w14:paraId="49E9FD7B" w14:textId="77777777" w:rsidR="0007746C" w:rsidRDefault="0007746C">
      <w:pPr>
        <w:autoSpaceDE w:val="0"/>
        <w:autoSpaceDN w:val="0"/>
        <w:adjustRightInd w:val="0"/>
        <w:jc w:val="both"/>
        <w:rPr>
          <w:b/>
        </w:rPr>
      </w:pPr>
    </w:p>
    <w:p w14:paraId="0E11B501" w14:textId="77777777" w:rsidR="0007746C" w:rsidRDefault="0007746C">
      <w:pPr>
        <w:autoSpaceDE w:val="0"/>
        <w:autoSpaceDN w:val="0"/>
        <w:adjustRightInd w:val="0"/>
        <w:jc w:val="both"/>
        <w:rPr>
          <w:b/>
        </w:rPr>
      </w:pPr>
    </w:p>
    <w:p w14:paraId="1B635FCF" w14:textId="77777777" w:rsidR="0007746C" w:rsidRDefault="0007746C">
      <w:pPr>
        <w:autoSpaceDE w:val="0"/>
        <w:autoSpaceDN w:val="0"/>
        <w:adjustRightInd w:val="0"/>
        <w:jc w:val="both"/>
        <w:rPr>
          <w:b/>
        </w:rPr>
      </w:pPr>
    </w:p>
    <w:p w14:paraId="296C24B7" w14:textId="77777777" w:rsidR="0007746C" w:rsidRDefault="0007746C">
      <w:pPr>
        <w:autoSpaceDE w:val="0"/>
        <w:autoSpaceDN w:val="0"/>
        <w:adjustRightInd w:val="0"/>
        <w:jc w:val="both"/>
        <w:rPr>
          <w:b/>
        </w:rPr>
      </w:pPr>
    </w:p>
    <w:p w14:paraId="4794BA39" w14:textId="77777777" w:rsidR="0007746C" w:rsidRDefault="0007746C">
      <w:pPr>
        <w:autoSpaceDE w:val="0"/>
        <w:autoSpaceDN w:val="0"/>
        <w:adjustRightInd w:val="0"/>
        <w:jc w:val="both"/>
        <w:rPr>
          <w:b/>
        </w:rPr>
      </w:pPr>
    </w:p>
    <w:p w14:paraId="2A5DC387" w14:textId="77777777" w:rsidR="0007746C" w:rsidRDefault="0007746C">
      <w:pPr>
        <w:autoSpaceDE w:val="0"/>
        <w:autoSpaceDN w:val="0"/>
        <w:adjustRightInd w:val="0"/>
        <w:jc w:val="both"/>
        <w:rPr>
          <w:b/>
        </w:rPr>
      </w:pPr>
    </w:p>
    <w:p w14:paraId="25751220" w14:textId="77777777" w:rsidR="0007746C" w:rsidRDefault="0007746C">
      <w:pPr>
        <w:autoSpaceDE w:val="0"/>
        <w:autoSpaceDN w:val="0"/>
        <w:adjustRightInd w:val="0"/>
        <w:jc w:val="both"/>
        <w:rPr>
          <w:b/>
        </w:rPr>
      </w:pPr>
    </w:p>
    <w:p w14:paraId="25B9D4F7" w14:textId="77777777" w:rsidR="0007746C" w:rsidRDefault="0007746C">
      <w:pPr>
        <w:autoSpaceDE w:val="0"/>
        <w:autoSpaceDN w:val="0"/>
        <w:adjustRightInd w:val="0"/>
        <w:jc w:val="both"/>
        <w:rPr>
          <w:b/>
        </w:rPr>
      </w:pPr>
    </w:p>
    <w:p w14:paraId="4481DA43" w14:textId="77777777" w:rsidR="0007746C" w:rsidRDefault="0007746C">
      <w:pPr>
        <w:autoSpaceDE w:val="0"/>
        <w:autoSpaceDN w:val="0"/>
        <w:adjustRightInd w:val="0"/>
        <w:jc w:val="both"/>
        <w:rPr>
          <w:b/>
        </w:rPr>
      </w:pPr>
    </w:p>
    <w:p w14:paraId="36398F8A" w14:textId="77777777" w:rsidR="0007746C" w:rsidRDefault="0007746C">
      <w:pPr>
        <w:autoSpaceDE w:val="0"/>
        <w:autoSpaceDN w:val="0"/>
        <w:adjustRightInd w:val="0"/>
        <w:jc w:val="both"/>
        <w:rPr>
          <w:b/>
        </w:rPr>
      </w:pPr>
    </w:p>
    <w:p w14:paraId="7C469458" w14:textId="77777777" w:rsidR="0007746C" w:rsidRDefault="0007746C">
      <w:pPr>
        <w:autoSpaceDE w:val="0"/>
        <w:autoSpaceDN w:val="0"/>
        <w:adjustRightInd w:val="0"/>
        <w:jc w:val="both"/>
        <w:rPr>
          <w:b/>
        </w:rPr>
      </w:pPr>
    </w:p>
    <w:p w14:paraId="00DD711F" w14:textId="77777777" w:rsidR="0007746C" w:rsidRDefault="0007746C">
      <w:pPr>
        <w:autoSpaceDE w:val="0"/>
        <w:autoSpaceDN w:val="0"/>
        <w:adjustRightInd w:val="0"/>
        <w:jc w:val="both"/>
        <w:rPr>
          <w:b/>
        </w:rPr>
      </w:pPr>
    </w:p>
    <w:p w14:paraId="4EDE91C6" w14:textId="77777777" w:rsidR="0007746C" w:rsidRDefault="0007746C">
      <w:pPr>
        <w:autoSpaceDE w:val="0"/>
        <w:autoSpaceDN w:val="0"/>
        <w:adjustRightInd w:val="0"/>
        <w:jc w:val="both"/>
        <w:rPr>
          <w:b/>
        </w:rPr>
      </w:pPr>
    </w:p>
    <w:p w14:paraId="7CC88429" w14:textId="77777777" w:rsidR="0007746C" w:rsidRDefault="0007746C">
      <w:pPr>
        <w:autoSpaceDE w:val="0"/>
        <w:autoSpaceDN w:val="0"/>
        <w:adjustRightInd w:val="0"/>
        <w:jc w:val="both"/>
        <w:rPr>
          <w:b/>
        </w:rPr>
      </w:pPr>
    </w:p>
    <w:p w14:paraId="23690D9B" w14:textId="77777777" w:rsidR="0007746C" w:rsidRDefault="0007746C">
      <w:pPr>
        <w:autoSpaceDE w:val="0"/>
        <w:autoSpaceDN w:val="0"/>
        <w:adjustRightInd w:val="0"/>
        <w:jc w:val="both"/>
        <w:rPr>
          <w:b/>
        </w:rPr>
      </w:pPr>
    </w:p>
    <w:p w14:paraId="00DE3518" w14:textId="77777777" w:rsidR="0007746C" w:rsidRDefault="0007746C">
      <w:pPr>
        <w:autoSpaceDE w:val="0"/>
        <w:autoSpaceDN w:val="0"/>
        <w:adjustRightInd w:val="0"/>
        <w:jc w:val="both"/>
        <w:rPr>
          <w:b/>
        </w:rPr>
      </w:pPr>
    </w:p>
    <w:p w14:paraId="1CF2529E" w14:textId="77777777" w:rsidR="0007746C" w:rsidRDefault="0007746C">
      <w:pPr>
        <w:autoSpaceDE w:val="0"/>
        <w:autoSpaceDN w:val="0"/>
        <w:adjustRightInd w:val="0"/>
        <w:jc w:val="both"/>
        <w:rPr>
          <w:b/>
        </w:rPr>
      </w:pPr>
    </w:p>
    <w:p w14:paraId="180575BD" w14:textId="77777777" w:rsidR="0007746C" w:rsidRDefault="0007746C">
      <w:pPr>
        <w:autoSpaceDE w:val="0"/>
        <w:autoSpaceDN w:val="0"/>
        <w:adjustRightInd w:val="0"/>
        <w:jc w:val="both"/>
        <w:rPr>
          <w:b/>
        </w:rPr>
      </w:pPr>
    </w:p>
    <w:p w14:paraId="19DED460" w14:textId="77777777" w:rsidR="0007746C" w:rsidRDefault="0007746C">
      <w:pPr>
        <w:autoSpaceDE w:val="0"/>
        <w:autoSpaceDN w:val="0"/>
        <w:adjustRightInd w:val="0"/>
        <w:jc w:val="both"/>
        <w:rPr>
          <w:b/>
        </w:rPr>
      </w:pPr>
    </w:p>
    <w:p w14:paraId="59ABD922" w14:textId="77777777" w:rsidR="0007746C" w:rsidRDefault="0007746C">
      <w:pPr>
        <w:autoSpaceDE w:val="0"/>
        <w:autoSpaceDN w:val="0"/>
        <w:adjustRightInd w:val="0"/>
        <w:jc w:val="both"/>
        <w:rPr>
          <w:b/>
        </w:rPr>
      </w:pPr>
    </w:p>
    <w:p w14:paraId="75501B11" w14:textId="77777777" w:rsidR="0007746C" w:rsidRDefault="0007746C">
      <w:pPr>
        <w:autoSpaceDE w:val="0"/>
        <w:autoSpaceDN w:val="0"/>
        <w:adjustRightInd w:val="0"/>
        <w:jc w:val="both"/>
        <w:rPr>
          <w:b/>
        </w:rPr>
      </w:pPr>
    </w:p>
    <w:p w14:paraId="103DAB7E" w14:textId="77777777" w:rsidR="0007746C" w:rsidRDefault="0007746C">
      <w:pPr>
        <w:autoSpaceDE w:val="0"/>
        <w:autoSpaceDN w:val="0"/>
        <w:adjustRightInd w:val="0"/>
        <w:jc w:val="both"/>
        <w:rPr>
          <w:b/>
        </w:rPr>
      </w:pPr>
    </w:p>
    <w:p w14:paraId="417759F5" w14:textId="77777777" w:rsidR="0007746C" w:rsidRDefault="0007746C">
      <w:pPr>
        <w:autoSpaceDE w:val="0"/>
        <w:autoSpaceDN w:val="0"/>
        <w:adjustRightInd w:val="0"/>
        <w:jc w:val="both"/>
        <w:rPr>
          <w:b/>
        </w:rPr>
      </w:pPr>
    </w:p>
    <w:p w14:paraId="1DD2C487" w14:textId="77777777" w:rsidR="0007746C" w:rsidRDefault="0007746C">
      <w:pPr>
        <w:autoSpaceDE w:val="0"/>
        <w:autoSpaceDN w:val="0"/>
        <w:adjustRightInd w:val="0"/>
        <w:jc w:val="both"/>
        <w:rPr>
          <w:b/>
        </w:rPr>
      </w:pPr>
    </w:p>
    <w:p w14:paraId="0C88F014" w14:textId="77777777" w:rsidR="0007746C" w:rsidRDefault="0007746C">
      <w:pPr>
        <w:autoSpaceDE w:val="0"/>
        <w:autoSpaceDN w:val="0"/>
        <w:adjustRightInd w:val="0"/>
        <w:jc w:val="both"/>
        <w:rPr>
          <w:b/>
        </w:rPr>
      </w:pPr>
    </w:p>
    <w:p w14:paraId="1B7DC4C4" w14:textId="77777777" w:rsidR="0007746C" w:rsidRDefault="0007746C">
      <w:pPr>
        <w:autoSpaceDE w:val="0"/>
        <w:autoSpaceDN w:val="0"/>
        <w:adjustRightInd w:val="0"/>
        <w:jc w:val="both"/>
        <w:rPr>
          <w:b/>
        </w:rPr>
      </w:pPr>
    </w:p>
    <w:p w14:paraId="4B1CA8EF" w14:textId="77777777" w:rsidR="0007746C" w:rsidRDefault="0007746C">
      <w:pPr>
        <w:autoSpaceDE w:val="0"/>
        <w:autoSpaceDN w:val="0"/>
        <w:adjustRightInd w:val="0"/>
        <w:jc w:val="both"/>
        <w:rPr>
          <w:b/>
        </w:rPr>
      </w:pPr>
    </w:p>
    <w:p w14:paraId="2688CFFD" w14:textId="77777777" w:rsidR="0007746C" w:rsidRDefault="0007746C">
      <w:pPr>
        <w:autoSpaceDE w:val="0"/>
        <w:autoSpaceDN w:val="0"/>
        <w:adjustRightInd w:val="0"/>
        <w:jc w:val="both"/>
        <w:rPr>
          <w:b/>
        </w:rPr>
      </w:pPr>
    </w:p>
    <w:p w14:paraId="3A3C5213" w14:textId="77777777" w:rsidR="0007746C" w:rsidRDefault="0007746C">
      <w:pPr>
        <w:autoSpaceDE w:val="0"/>
        <w:autoSpaceDN w:val="0"/>
        <w:adjustRightInd w:val="0"/>
        <w:jc w:val="both"/>
        <w:rPr>
          <w:b/>
        </w:rPr>
      </w:pPr>
    </w:p>
    <w:p w14:paraId="371332BB" w14:textId="77777777" w:rsidR="0007746C" w:rsidRDefault="0007746C">
      <w:pPr>
        <w:autoSpaceDE w:val="0"/>
        <w:autoSpaceDN w:val="0"/>
        <w:adjustRightInd w:val="0"/>
        <w:jc w:val="both"/>
        <w:rPr>
          <w:b/>
        </w:rPr>
      </w:pPr>
    </w:p>
    <w:p w14:paraId="6574048A" w14:textId="77777777" w:rsidR="0007746C" w:rsidRDefault="0007746C">
      <w:pPr>
        <w:autoSpaceDE w:val="0"/>
        <w:autoSpaceDN w:val="0"/>
        <w:adjustRightInd w:val="0"/>
        <w:jc w:val="both"/>
        <w:rPr>
          <w:b/>
        </w:rPr>
      </w:pPr>
    </w:p>
    <w:p w14:paraId="7761A773" w14:textId="77777777" w:rsidR="0007746C" w:rsidRDefault="0007746C">
      <w:pPr>
        <w:autoSpaceDE w:val="0"/>
        <w:autoSpaceDN w:val="0"/>
        <w:adjustRightInd w:val="0"/>
        <w:jc w:val="both"/>
        <w:rPr>
          <w:b/>
        </w:rPr>
      </w:pPr>
    </w:p>
    <w:p w14:paraId="039D405C" w14:textId="77777777" w:rsidR="0007746C" w:rsidRDefault="0007746C">
      <w:pPr>
        <w:autoSpaceDE w:val="0"/>
        <w:autoSpaceDN w:val="0"/>
        <w:adjustRightInd w:val="0"/>
        <w:jc w:val="both"/>
        <w:rPr>
          <w:b/>
        </w:rPr>
      </w:pPr>
    </w:p>
    <w:p w14:paraId="072E50D2" w14:textId="77777777" w:rsidR="0007746C" w:rsidRDefault="0007746C">
      <w:pPr>
        <w:autoSpaceDE w:val="0"/>
        <w:autoSpaceDN w:val="0"/>
        <w:adjustRightInd w:val="0"/>
        <w:jc w:val="both"/>
        <w:rPr>
          <w:b/>
        </w:rPr>
      </w:pPr>
    </w:p>
    <w:p w14:paraId="659E878C" w14:textId="77777777" w:rsidR="0007746C" w:rsidRDefault="0007746C">
      <w:pPr>
        <w:autoSpaceDE w:val="0"/>
        <w:autoSpaceDN w:val="0"/>
        <w:adjustRightInd w:val="0"/>
        <w:jc w:val="both"/>
        <w:rPr>
          <w:b/>
        </w:rPr>
      </w:pPr>
    </w:p>
    <w:p w14:paraId="6A4D2EE4" w14:textId="77777777" w:rsidR="0007746C" w:rsidRDefault="0007746C">
      <w:pPr>
        <w:autoSpaceDE w:val="0"/>
        <w:autoSpaceDN w:val="0"/>
        <w:adjustRightInd w:val="0"/>
        <w:jc w:val="both"/>
        <w:rPr>
          <w:b/>
        </w:rPr>
      </w:pPr>
    </w:p>
    <w:p w14:paraId="1B5337FD" w14:textId="77777777" w:rsidR="0007746C" w:rsidRDefault="00E233F4">
      <w:pPr>
        <w:autoSpaceDE w:val="0"/>
        <w:autoSpaceDN w:val="0"/>
        <w:adjustRightInd w:val="0"/>
        <w:jc w:val="both"/>
        <w:rPr>
          <w:b/>
        </w:rPr>
      </w:pPr>
      <w:r>
        <w:rPr>
          <w:b/>
        </w:rPr>
        <w:t>Anexa nr. 1</w:t>
      </w:r>
    </w:p>
    <w:p w14:paraId="0BB71B01" w14:textId="77777777" w:rsidR="0007746C" w:rsidRDefault="0007746C">
      <w:pPr>
        <w:autoSpaceDE w:val="0"/>
        <w:autoSpaceDN w:val="0"/>
        <w:adjustRightInd w:val="0"/>
        <w:jc w:val="both"/>
        <w:rPr>
          <w:rFonts w:cs="Times New Roman"/>
          <w:lang w:eastAsia="en-US"/>
        </w:rPr>
      </w:pPr>
    </w:p>
    <w:p w14:paraId="5BDF6B52" w14:textId="77777777" w:rsidR="0007746C" w:rsidRDefault="00E233F4">
      <w:pPr>
        <w:jc w:val="both"/>
        <w:rPr>
          <w:b/>
        </w:rPr>
      </w:pPr>
      <w:r>
        <w:rPr>
          <w:b/>
        </w:rPr>
        <w:t xml:space="preserve">JUDETUL SUCEAVA                                                                                       </w:t>
      </w:r>
    </w:p>
    <w:p w14:paraId="6034412F" w14:textId="77777777" w:rsidR="0007746C" w:rsidRDefault="00E233F4">
      <w:pPr>
        <w:jc w:val="both"/>
        <w:rPr>
          <w:b/>
        </w:rPr>
      </w:pPr>
      <w:r>
        <w:rPr>
          <w:b/>
        </w:rPr>
        <w:t>COMUNA SUCEVIȚA</w:t>
      </w:r>
    </w:p>
    <w:p w14:paraId="5465114F" w14:textId="77777777" w:rsidR="0007746C" w:rsidRDefault="0007746C">
      <w:pPr>
        <w:jc w:val="both"/>
        <w:rPr>
          <w:b/>
        </w:rPr>
      </w:pPr>
    </w:p>
    <w:p w14:paraId="6052967D" w14:textId="77777777" w:rsidR="0007746C" w:rsidRDefault="0007746C">
      <w:pPr>
        <w:jc w:val="both"/>
        <w:rPr>
          <w:b/>
        </w:rPr>
      </w:pPr>
    </w:p>
    <w:p w14:paraId="7FBD39F6" w14:textId="77777777" w:rsidR="0007746C" w:rsidRDefault="00E233F4">
      <w:pPr>
        <w:jc w:val="center"/>
        <w:rPr>
          <w:b/>
        </w:rPr>
      </w:pPr>
      <w:r>
        <w:rPr>
          <w:b/>
        </w:rPr>
        <w:t>DOMNULE PRIMAR,</w:t>
      </w:r>
    </w:p>
    <w:p w14:paraId="5E2441D7" w14:textId="77777777" w:rsidR="0007746C" w:rsidRDefault="0007746C">
      <w:pPr>
        <w:jc w:val="both"/>
        <w:rPr>
          <w:b/>
        </w:rPr>
      </w:pPr>
    </w:p>
    <w:p w14:paraId="5E25961B" w14:textId="77777777" w:rsidR="0007746C" w:rsidRDefault="0007746C">
      <w:pPr>
        <w:jc w:val="both"/>
        <w:rPr>
          <w:b/>
        </w:rPr>
      </w:pPr>
    </w:p>
    <w:p w14:paraId="0C3B120A" w14:textId="77777777" w:rsidR="0007746C" w:rsidRDefault="0007746C">
      <w:pPr>
        <w:jc w:val="both"/>
        <w:rPr>
          <w:b/>
        </w:rPr>
      </w:pPr>
    </w:p>
    <w:p w14:paraId="3DF86F45" w14:textId="77777777" w:rsidR="0007746C" w:rsidRDefault="00E233F4">
      <w:pPr>
        <w:ind w:firstLine="708"/>
        <w:jc w:val="both"/>
      </w:pPr>
      <w:r>
        <w:t>Subsemnatul/a ______________________________________ reprezentant al _____________________________________ cu sediul fiscal /domiciliul fiscal în județul Suceava,  __________________________________ înregistrat(ă) la Registrul Comerţului sub nr. ____/_____</w:t>
      </w:r>
      <w:r>
        <w:t xml:space="preserve">_/______ cod de înregistrare fiscală, C.N.P. ___________________,   vă rog să aprobaţi ocuparea terenului în suprafaţă de ______ mp, aparţinând domeniului public/privat al </w:t>
      </w:r>
      <w:r>
        <w:rPr>
          <w:rFonts w:cs="Times New Roman"/>
          <w:lang w:eastAsia="en-US"/>
        </w:rPr>
        <w:t>Comunei Sucevița</w:t>
      </w:r>
      <w:r>
        <w:t xml:space="preserve"> în locaţia ___________________________.</w:t>
      </w:r>
    </w:p>
    <w:p w14:paraId="64BE8D9B" w14:textId="77777777" w:rsidR="0007746C" w:rsidRDefault="0007746C">
      <w:pPr>
        <w:jc w:val="both"/>
        <w:rPr>
          <w:sz w:val="10"/>
          <w:szCs w:val="10"/>
        </w:rPr>
      </w:pPr>
    </w:p>
    <w:p w14:paraId="04A55F84" w14:textId="77777777" w:rsidR="0007746C" w:rsidRDefault="00E233F4">
      <w:pPr>
        <w:ind w:firstLine="708"/>
        <w:jc w:val="both"/>
      </w:pPr>
      <w:r>
        <w:t>Solicit acest lucru în ved</w:t>
      </w:r>
      <w:r>
        <w:t>erea amplasării unei terase sezoniere / punct de lucru ocazional în  pentru perioada: __________________.</w:t>
      </w:r>
    </w:p>
    <w:p w14:paraId="40ECD97D" w14:textId="77777777" w:rsidR="0007746C" w:rsidRDefault="0007746C">
      <w:pPr>
        <w:jc w:val="both"/>
        <w:rPr>
          <w:sz w:val="10"/>
          <w:szCs w:val="10"/>
        </w:rPr>
      </w:pPr>
    </w:p>
    <w:p w14:paraId="3A30E6A4" w14:textId="77777777" w:rsidR="0007746C" w:rsidRDefault="00E233F4">
      <w:pPr>
        <w:ind w:firstLine="708"/>
        <w:jc w:val="both"/>
      </w:pPr>
      <w:r>
        <w:t xml:space="preserve">Plata taxelor corespunzătoare se va face la casieria Serviciului de impozite şi taxe din cadrul </w:t>
      </w:r>
      <w:r>
        <w:rPr>
          <w:rFonts w:cs="Times New Roman"/>
          <w:lang w:eastAsia="en-US"/>
        </w:rPr>
        <w:t>Comunei Sucevița</w:t>
      </w:r>
      <w:r>
        <w:t xml:space="preserve"> sau prin ordin de plat</w:t>
      </w:r>
      <w:r>
        <w:rPr>
          <w:rFonts w:cs="Times New Roman"/>
        </w:rPr>
        <w:t>ă</w:t>
      </w:r>
      <w:r>
        <w:t xml:space="preserve"> </w:t>
      </w:r>
      <w:r>
        <w:rPr>
          <w:rFonts w:cs="Times New Roman"/>
        </w:rPr>
        <w:t>î</w:t>
      </w:r>
      <w:r>
        <w:t>n contul bu</w:t>
      </w:r>
      <w:r>
        <w:t xml:space="preserve">getului local al </w:t>
      </w:r>
      <w:r>
        <w:rPr>
          <w:rFonts w:cs="Times New Roman"/>
          <w:lang w:eastAsia="en-US"/>
        </w:rPr>
        <w:t>Comunei Sucevița</w:t>
      </w:r>
      <w:r>
        <w:t xml:space="preserve"> deschis la unitatea trezoreriei publice.</w:t>
      </w:r>
    </w:p>
    <w:p w14:paraId="0ADCD864" w14:textId="77777777" w:rsidR="0007746C" w:rsidRDefault="0007746C">
      <w:pPr>
        <w:jc w:val="both"/>
        <w:rPr>
          <w:sz w:val="10"/>
          <w:szCs w:val="10"/>
        </w:rPr>
      </w:pPr>
    </w:p>
    <w:p w14:paraId="62068E20" w14:textId="77777777" w:rsidR="0007746C" w:rsidRDefault="00E233F4">
      <w:pPr>
        <w:autoSpaceDE w:val="0"/>
        <w:autoSpaceDN w:val="0"/>
        <w:adjustRightInd w:val="0"/>
        <w:ind w:firstLine="708"/>
        <w:jc w:val="both"/>
        <w:rPr>
          <w:rFonts w:cs="Times New Roman"/>
          <w:bCs/>
          <w:lang w:eastAsia="en-US"/>
        </w:rPr>
      </w:pPr>
      <w:r>
        <w:t xml:space="preserve">Declar că voi respecta întocmai condiţiile impuse de Regulamentul </w:t>
      </w:r>
      <w:r>
        <w:rPr>
          <w:rFonts w:cs="Times New Roman"/>
          <w:bCs/>
          <w:lang w:eastAsia="en-US"/>
        </w:rPr>
        <w:t xml:space="preserve">pentru ocuparea domeniului public/privat al </w:t>
      </w:r>
      <w:r>
        <w:rPr>
          <w:rFonts w:cs="Times New Roman"/>
          <w:lang w:eastAsia="en-US"/>
        </w:rPr>
        <w:t>Comunei Sucevița</w:t>
      </w:r>
      <w:r>
        <w:rPr>
          <w:rFonts w:cs="Times New Roman"/>
          <w:bCs/>
          <w:lang w:eastAsia="en-US"/>
        </w:rPr>
        <w:t>, în vederea desfăşurării de activităţi sezoniere şi o</w:t>
      </w:r>
      <w:r>
        <w:rPr>
          <w:rFonts w:cs="Times New Roman"/>
          <w:bCs/>
          <w:lang w:eastAsia="en-US"/>
        </w:rPr>
        <w:t>cazionale</w:t>
      </w:r>
      <w:r>
        <w:t>.</w:t>
      </w:r>
    </w:p>
    <w:p w14:paraId="119ABF5F" w14:textId="77777777" w:rsidR="0007746C" w:rsidRDefault="0007746C">
      <w:pPr>
        <w:jc w:val="both"/>
      </w:pPr>
    </w:p>
    <w:p w14:paraId="1D731AE5" w14:textId="77777777" w:rsidR="0007746C" w:rsidRDefault="0007746C">
      <w:pPr>
        <w:jc w:val="both"/>
      </w:pPr>
    </w:p>
    <w:p w14:paraId="13128B87" w14:textId="77777777" w:rsidR="0007746C" w:rsidRDefault="0007746C">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07746C" w14:paraId="605D5F6F" w14:textId="77777777">
        <w:tc>
          <w:tcPr>
            <w:tcW w:w="4813" w:type="dxa"/>
          </w:tcPr>
          <w:p w14:paraId="50FD6CD1" w14:textId="77777777" w:rsidR="0007746C" w:rsidRDefault="00E233F4">
            <w:pPr>
              <w:jc w:val="center"/>
            </w:pPr>
            <w:r>
              <w:t>Data:</w:t>
            </w:r>
          </w:p>
          <w:p w14:paraId="1209216A" w14:textId="77777777" w:rsidR="0007746C" w:rsidRDefault="00E233F4">
            <w:pPr>
              <w:jc w:val="center"/>
            </w:pPr>
            <w:r>
              <w:t>______________</w:t>
            </w:r>
          </w:p>
        </w:tc>
        <w:tc>
          <w:tcPr>
            <w:tcW w:w="4814" w:type="dxa"/>
          </w:tcPr>
          <w:p w14:paraId="7A58595D" w14:textId="77777777" w:rsidR="0007746C" w:rsidRDefault="00E233F4">
            <w:pPr>
              <w:jc w:val="center"/>
            </w:pPr>
            <w:r>
              <w:t>Semnătura şi ştampila:</w:t>
            </w:r>
          </w:p>
          <w:p w14:paraId="10EFB440" w14:textId="77777777" w:rsidR="0007746C" w:rsidRDefault="00E233F4">
            <w:pPr>
              <w:jc w:val="center"/>
            </w:pPr>
            <w:r>
              <w:t>_________________________</w:t>
            </w:r>
          </w:p>
        </w:tc>
      </w:tr>
    </w:tbl>
    <w:p w14:paraId="295CF319" w14:textId="77777777" w:rsidR="0007746C" w:rsidRDefault="0007746C">
      <w:pPr>
        <w:jc w:val="both"/>
      </w:pPr>
    </w:p>
    <w:p w14:paraId="4045682C" w14:textId="77777777" w:rsidR="0007746C" w:rsidRDefault="0007746C">
      <w:pPr>
        <w:jc w:val="both"/>
      </w:pPr>
    </w:p>
    <w:p w14:paraId="332880AF" w14:textId="77777777" w:rsidR="0007746C" w:rsidRDefault="00E233F4">
      <w:pPr>
        <w:jc w:val="both"/>
      </w:pPr>
      <w:r>
        <w:t xml:space="preserve">                          </w:t>
      </w:r>
    </w:p>
    <w:p w14:paraId="3A65C408" w14:textId="77777777" w:rsidR="0007746C" w:rsidRDefault="00E233F4">
      <w:pPr>
        <w:jc w:val="both"/>
        <w:rPr>
          <w:b/>
          <w:sz w:val="28"/>
          <w:szCs w:val="28"/>
        </w:rPr>
      </w:pPr>
      <w:r>
        <w:t xml:space="preserve">                                                                     </w:t>
      </w:r>
    </w:p>
    <w:p w14:paraId="6A25D35A" w14:textId="77777777" w:rsidR="0007746C" w:rsidRDefault="0007746C">
      <w:pPr>
        <w:jc w:val="both"/>
      </w:pPr>
    </w:p>
    <w:p w14:paraId="13CA43BE" w14:textId="77777777" w:rsidR="0007746C" w:rsidRDefault="0007746C">
      <w:pPr>
        <w:jc w:val="both"/>
      </w:pPr>
    </w:p>
    <w:p w14:paraId="03051BF3" w14:textId="77777777" w:rsidR="0007746C" w:rsidRDefault="0007746C">
      <w:pPr>
        <w:jc w:val="both"/>
      </w:pPr>
    </w:p>
    <w:p w14:paraId="4978DD3F" w14:textId="77777777" w:rsidR="0007746C" w:rsidRDefault="0007746C">
      <w:pPr>
        <w:jc w:val="both"/>
      </w:pPr>
    </w:p>
    <w:p w14:paraId="7CBD80A0" w14:textId="77777777" w:rsidR="0007746C" w:rsidRDefault="0007746C">
      <w:pPr>
        <w:jc w:val="both"/>
      </w:pPr>
    </w:p>
    <w:p w14:paraId="42529C60" w14:textId="77777777" w:rsidR="0007746C" w:rsidRDefault="0007746C">
      <w:pPr>
        <w:jc w:val="both"/>
        <w:rPr>
          <w:b/>
        </w:rPr>
      </w:pPr>
    </w:p>
    <w:p w14:paraId="24EA48F5" w14:textId="77777777" w:rsidR="0007746C" w:rsidRDefault="0007746C">
      <w:pPr>
        <w:jc w:val="both"/>
        <w:rPr>
          <w:b/>
        </w:rPr>
      </w:pPr>
    </w:p>
    <w:p w14:paraId="5D2D084A" w14:textId="77777777" w:rsidR="0007746C" w:rsidRDefault="0007746C">
      <w:pPr>
        <w:jc w:val="both"/>
        <w:rPr>
          <w:b/>
        </w:rPr>
      </w:pPr>
    </w:p>
    <w:p w14:paraId="2FF635FF" w14:textId="77777777" w:rsidR="0007746C" w:rsidRDefault="0007746C">
      <w:pPr>
        <w:jc w:val="both"/>
        <w:rPr>
          <w:b/>
        </w:rPr>
      </w:pPr>
    </w:p>
    <w:p w14:paraId="41009CB5" w14:textId="77777777" w:rsidR="0007746C" w:rsidRDefault="0007746C">
      <w:pPr>
        <w:jc w:val="both"/>
        <w:rPr>
          <w:b/>
        </w:rPr>
      </w:pPr>
    </w:p>
    <w:p w14:paraId="7418831C" w14:textId="77777777" w:rsidR="0007746C" w:rsidRDefault="0007746C">
      <w:pPr>
        <w:jc w:val="both"/>
        <w:rPr>
          <w:b/>
        </w:rPr>
      </w:pPr>
    </w:p>
    <w:p w14:paraId="0890147B" w14:textId="77777777" w:rsidR="0007746C" w:rsidRDefault="0007746C">
      <w:pPr>
        <w:jc w:val="both"/>
        <w:rPr>
          <w:b/>
        </w:rPr>
      </w:pPr>
    </w:p>
    <w:p w14:paraId="1A63FCDD" w14:textId="77777777" w:rsidR="0007746C" w:rsidRDefault="0007746C">
      <w:pPr>
        <w:jc w:val="both"/>
        <w:rPr>
          <w:b/>
        </w:rPr>
      </w:pPr>
    </w:p>
    <w:p w14:paraId="30DBCA6D" w14:textId="77777777" w:rsidR="0007746C" w:rsidRDefault="0007746C">
      <w:pPr>
        <w:jc w:val="both"/>
        <w:rPr>
          <w:b/>
        </w:rPr>
      </w:pPr>
    </w:p>
    <w:p w14:paraId="6EE0B25B" w14:textId="77777777" w:rsidR="0007746C" w:rsidRDefault="0007746C">
      <w:pPr>
        <w:jc w:val="both"/>
        <w:rPr>
          <w:b/>
        </w:rPr>
      </w:pPr>
    </w:p>
    <w:p w14:paraId="6875D402" w14:textId="77777777" w:rsidR="0007746C" w:rsidRDefault="0007746C">
      <w:pPr>
        <w:jc w:val="both"/>
        <w:rPr>
          <w:b/>
        </w:rPr>
      </w:pPr>
    </w:p>
    <w:p w14:paraId="4810D647" w14:textId="77777777" w:rsidR="0007746C" w:rsidRDefault="0007746C">
      <w:pPr>
        <w:jc w:val="both"/>
        <w:rPr>
          <w:b/>
        </w:rPr>
      </w:pPr>
    </w:p>
    <w:p w14:paraId="43FBE781" w14:textId="77777777" w:rsidR="0007746C" w:rsidRDefault="0007746C">
      <w:pPr>
        <w:jc w:val="both"/>
        <w:rPr>
          <w:b/>
        </w:rPr>
      </w:pPr>
    </w:p>
    <w:p w14:paraId="2D492841" w14:textId="77777777" w:rsidR="0007746C" w:rsidRDefault="00E233F4">
      <w:pPr>
        <w:jc w:val="both"/>
        <w:rPr>
          <w:b/>
        </w:rPr>
      </w:pPr>
      <w:r>
        <w:rPr>
          <w:b/>
        </w:rPr>
        <w:lastRenderedPageBreak/>
        <w:t>Anexa nr. 2</w:t>
      </w:r>
    </w:p>
    <w:p w14:paraId="57C2BF75" w14:textId="77777777" w:rsidR="0007746C" w:rsidRDefault="0007746C">
      <w:pPr>
        <w:jc w:val="both"/>
        <w:rPr>
          <w:b/>
        </w:rPr>
      </w:pPr>
    </w:p>
    <w:p w14:paraId="43FD5389" w14:textId="77777777" w:rsidR="0007746C" w:rsidRDefault="0007746C">
      <w:pPr>
        <w:jc w:val="both"/>
        <w:rPr>
          <w:b/>
        </w:rPr>
      </w:pPr>
    </w:p>
    <w:p w14:paraId="7AD1F538" w14:textId="77777777" w:rsidR="0007746C" w:rsidRDefault="00E233F4">
      <w:pPr>
        <w:jc w:val="both"/>
        <w:rPr>
          <w:b/>
        </w:rPr>
      </w:pPr>
      <w:r>
        <w:rPr>
          <w:b/>
        </w:rPr>
        <w:t xml:space="preserve">JUDETUL SUCEAVA                                                                                       </w:t>
      </w:r>
    </w:p>
    <w:p w14:paraId="2A03F204" w14:textId="77777777" w:rsidR="0007746C" w:rsidRDefault="00E233F4">
      <w:pPr>
        <w:jc w:val="both"/>
        <w:rPr>
          <w:b/>
        </w:rPr>
      </w:pPr>
      <w:r>
        <w:rPr>
          <w:b/>
        </w:rPr>
        <w:t>COMUNA SUCEVIȚA</w:t>
      </w:r>
    </w:p>
    <w:p w14:paraId="7C13E5E3" w14:textId="77777777" w:rsidR="0007746C" w:rsidRDefault="0007746C">
      <w:pPr>
        <w:jc w:val="both"/>
        <w:rPr>
          <w:b/>
        </w:rPr>
      </w:pPr>
    </w:p>
    <w:p w14:paraId="6F7B4C3B" w14:textId="77777777" w:rsidR="0007746C" w:rsidRDefault="0007746C">
      <w:pPr>
        <w:jc w:val="both"/>
        <w:rPr>
          <w:b/>
        </w:rPr>
      </w:pPr>
    </w:p>
    <w:p w14:paraId="27B2A365" w14:textId="77777777" w:rsidR="0007746C" w:rsidRDefault="00E233F4">
      <w:pPr>
        <w:jc w:val="center"/>
        <w:rPr>
          <w:b/>
        </w:rPr>
      </w:pPr>
      <w:r>
        <w:rPr>
          <w:b/>
        </w:rPr>
        <w:t>ACORD nr. _______</w:t>
      </w:r>
    </w:p>
    <w:p w14:paraId="71353FA4" w14:textId="77777777" w:rsidR="0007746C" w:rsidRDefault="00E233F4">
      <w:pPr>
        <w:jc w:val="center"/>
        <w:rPr>
          <w:b/>
        </w:rPr>
      </w:pPr>
      <w:r>
        <w:rPr>
          <w:b/>
        </w:rPr>
        <w:t xml:space="preserve">pentru ocuparea temporară a terenului din domeniul public/privat al </w:t>
      </w:r>
      <w:r>
        <w:rPr>
          <w:rFonts w:cs="Times New Roman"/>
          <w:b/>
          <w:bCs/>
          <w:lang w:eastAsia="en-US"/>
        </w:rPr>
        <w:t>Comunei Sucevița</w:t>
      </w:r>
      <w:r>
        <w:rPr>
          <w:b/>
        </w:rPr>
        <w:t xml:space="preserve">  în vederea desf</w:t>
      </w:r>
      <w:r>
        <w:rPr>
          <w:rFonts w:cs="Times New Roman"/>
          <w:b/>
        </w:rPr>
        <w:t>ăş</w:t>
      </w:r>
      <w:r>
        <w:rPr>
          <w:b/>
        </w:rPr>
        <w:t>ur</w:t>
      </w:r>
      <w:r>
        <w:rPr>
          <w:rFonts w:cs="Times New Roman"/>
          <w:b/>
        </w:rPr>
        <w:t>ă</w:t>
      </w:r>
      <w:r>
        <w:rPr>
          <w:b/>
        </w:rPr>
        <w:t>rii de acti</w:t>
      </w:r>
      <w:r>
        <w:rPr>
          <w:b/>
        </w:rPr>
        <w:t>vit</w:t>
      </w:r>
      <w:r>
        <w:rPr>
          <w:rFonts w:cs="Times New Roman"/>
          <w:b/>
        </w:rPr>
        <w:t>ăţ</w:t>
      </w:r>
      <w:r>
        <w:rPr>
          <w:b/>
        </w:rPr>
        <w:t xml:space="preserve">i sezoniere </w:t>
      </w:r>
      <w:r>
        <w:rPr>
          <w:rFonts w:cs="Times New Roman"/>
          <w:b/>
        </w:rPr>
        <w:t>ş</w:t>
      </w:r>
      <w:r>
        <w:rPr>
          <w:b/>
        </w:rPr>
        <w:t>i ocazionale</w:t>
      </w:r>
    </w:p>
    <w:p w14:paraId="50DD161C" w14:textId="77777777" w:rsidR="0007746C" w:rsidRDefault="0007746C">
      <w:pPr>
        <w:jc w:val="both"/>
        <w:rPr>
          <w:b/>
        </w:rPr>
      </w:pPr>
    </w:p>
    <w:p w14:paraId="5060CE7D" w14:textId="77777777" w:rsidR="0007746C" w:rsidRDefault="0007746C">
      <w:pPr>
        <w:jc w:val="both"/>
        <w:rPr>
          <w:b/>
        </w:rPr>
      </w:pPr>
    </w:p>
    <w:p w14:paraId="68D4BA91" w14:textId="77777777" w:rsidR="0007746C" w:rsidRDefault="00E233F4">
      <w:pPr>
        <w:numPr>
          <w:ilvl w:val="0"/>
          <w:numId w:val="6"/>
        </w:numPr>
        <w:tabs>
          <w:tab w:val="left" w:pos="284"/>
        </w:tabs>
        <w:ind w:hanging="1080"/>
        <w:jc w:val="both"/>
        <w:rPr>
          <w:b/>
        </w:rPr>
      </w:pPr>
      <w:r>
        <w:rPr>
          <w:b/>
        </w:rPr>
        <w:t xml:space="preserve">Părţile contractante </w:t>
      </w:r>
    </w:p>
    <w:p w14:paraId="3B3AE1C7" w14:textId="77777777" w:rsidR="0007746C" w:rsidRDefault="0007746C">
      <w:pPr>
        <w:jc w:val="both"/>
        <w:rPr>
          <w:b/>
        </w:rPr>
      </w:pPr>
    </w:p>
    <w:p w14:paraId="4B128A7A" w14:textId="77777777" w:rsidR="0007746C" w:rsidRDefault="00E233F4">
      <w:pPr>
        <w:ind w:firstLine="567"/>
        <w:jc w:val="both"/>
      </w:pPr>
      <w:r>
        <w:rPr>
          <w:b/>
        </w:rPr>
        <w:t xml:space="preserve">COMUNA SUCEVIȚA, </w:t>
      </w:r>
      <w:r>
        <w:t xml:space="preserve">cu sediul în Comuna Sucevița, str. Calea Movilestilor nr. 153, jud. Suceava, reprezentat prin primar BODNARESCU Liviu, în calitate de proprietar  </w:t>
      </w:r>
    </w:p>
    <w:p w14:paraId="3C42BABE" w14:textId="77777777" w:rsidR="0007746C" w:rsidRDefault="00E233F4">
      <w:pPr>
        <w:jc w:val="both"/>
      </w:pPr>
      <w:r>
        <w:t xml:space="preserve">        şi</w:t>
      </w:r>
    </w:p>
    <w:p w14:paraId="33F9DCEA" w14:textId="77777777" w:rsidR="0007746C" w:rsidRDefault="00E233F4">
      <w:pPr>
        <w:ind w:firstLine="567"/>
        <w:jc w:val="both"/>
      </w:pPr>
      <w:r>
        <w:t>_________________________</w:t>
      </w:r>
      <w:r>
        <w:t>__</w:t>
      </w:r>
      <w:r>
        <w:rPr>
          <w:rStyle w:val="Strong"/>
        </w:rPr>
        <w:t xml:space="preserve">, </w:t>
      </w:r>
      <w:r>
        <w:t>cu sediul/domiciliul în localitatea ______________, judeţul ______ str. ________________ nr. ___, bl. ___, ap. ___, CUI/CNP ________________, reprezentată prin ____________________, în calitate de beneficiar.</w:t>
      </w:r>
    </w:p>
    <w:p w14:paraId="612FD94D" w14:textId="77777777" w:rsidR="0007746C" w:rsidRDefault="0007746C">
      <w:pPr>
        <w:ind w:firstLine="567"/>
        <w:jc w:val="both"/>
        <w:rPr>
          <w:sz w:val="10"/>
          <w:szCs w:val="10"/>
        </w:rPr>
      </w:pPr>
    </w:p>
    <w:p w14:paraId="532709AB" w14:textId="77777777" w:rsidR="0007746C" w:rsidRDefault="00E233F4">
      <w:pPr>
        <w:ind w:firstLine="567"/>
        <w:jc w:val="both"/>
      </w:pPr>
      <w:r>
        <w:t xml:space="preserve">Ţinând cont de prevederile Regulamentului pentru ocuparea temporară a terenului din domeniul public/privat al </w:t>
      </w:r>
      <w:r>
        <w:rPr>
          <w:rFonts w:cs="Times New Roman"/>
          <w:lang w:eastAsia="en-US"/>
        </w:rPr>
        <w:t>Comunei Sucevița</w:t>
      </w:r>
      <w:r>
        <w:t xml:space="preserve"> în vederea desf</w:t>
      </w:r>
      <w:r>
        <w:rPr>
          <w:rFonts w:cs="Times New Roman"/>
        </w:rPr>
        <w:t>ăş</w:t>
      </w:r>
      <w:r>
        <w:t>ur</w:t>
      </w:r>
      <w:r>
        <w:rPr>
          <w:rFonts w:cs="Times New Roman"/>
        </w:rPr>
        <w:t>ă</w:t>
      </w:r>
      <w:r>
        <w:t>rii de activit</w:t>
      </w:r>
      <w:r>
        <w:rPr>
          <w:rFonts w:cs="Times New Roman"/>
        </w:rPr>
        <w:t>ăţ</w:t>
      </w:r>
      <w:r>
        <w:t xml:space="preserve">i sezoniere </w:t>
      </w:r>
      <w:r>
        <w:rPr>
          <w:rFonts w:cs="Times New Roman"/>
        </w:rPr>
        <w:t>ş</w:t>
      </w:r>
      <w:r>
        <w:t>i ocazionale şi a Hotărârii Consiliului Local nr. ___ /______ privind stabilirea</w:t>
      </w:r>
      <w:r>
        <w:t xml:space="preserve"> impozitelor şi taxelor locale pentru anul ______.</w:t>
      </w:r>
    </w:p>
    <w:p w14:paraId="164B2F58" w14:textId="77777777" w:rsidR="0007746C" w:rsidRDefault="0007746C">
      <w:pPr>
        <w:jc w:val="both"/>
        <w:rPr>
          <w:sz w:val="10"/>
          <w:szCs w:val="10"/>
        </w:rPr>
      </w:pPr>
    </w:p>
    <w:p w14:paraId="0853A81E" w14:textId="77777777" w:rsidR="0007746C" w:rsidRDefault="00E233F4">
      <w:pPr>
        <w:numPr>
          <w:ilvl w:val="0"/>
          <w:numId w:val="6"/>
        </w:numPr>
        <w:tabs>
          <w:tab w:val="left" w:pos="284"/>
        </w:tabs>
        <w:ind w:left="993" w:hanging="1080"/>
        <w:jc w:val="both"/>
        <w:rPr>
          <w:b/>
        </w:rPr>
      </w:pPr>
      <w:r>
        <w:rPr>
          <w:b/>
        </w:rPr>
        <w:t>Obiectul contractului</w:t>
      </w:r>
    </w:p>
    <w:p w14:paraId="0ECD3374" w14:textId="77777777" w:rsidR="0007746C" w:rsidRDefault="0007746C">
      <w:pPr>
        <w:jc w:val="both"/>
        <w:rPr>
          <w:sz w:val="10"/>
          <w:szCs w:val="10"/>
        </w:rPr>
      </w:pPr>
    </w:p>
    <w:p w14:paraId="0A97DFFC" w14:textId="77777777" w:rsidR="0007746C" w:rsidRDefault="00E233F4">
      <w:pPr>
        <w:ind w:firstLine="567"/>
        <w:jc w:val="both"/>
      </w:pPr>
      <w:r>
        <w:t xml:space="preserve">Contractul are drept obiect cedarea folosinţei terenului în suprafaţă de _____ mp aparţinând domeniului public/privat al </w:t>
      </w:r>
      <w:r>
        <w:rPr>
          <w:rFonts w:cs="Times New Roman"/>
          <w:lang w:eastAsia="en-US"/>
        </w:rPr>
        <w:t>Comunei Sucevița</w:t>
      </w:r>
      <w:r>
        <w:t xml:space="preserve"> situat pe strada ___________________ nr.___</w:t>
      </w:r>
      <w:r>
        <w:t>__ în vederea desf</w:t>
      </w:r>
      <w:r>
        <w:rPr>
          <w:rFonts w:cs="Times New Roman"/>
        </w:rPr>
        <w:t>ăş</w:t>
      </w:r>
      <w:r>
        <w:t>ur</w:t>
      </w:r>
      <w:r>
        <w:rPr>
          <w:rFonts w:cs="Times New Roman"/>
        </w:rPr>
        <w:t>ă</w:t>
      </w:r>
      <w:r>
        <w:t>rii activit</w:t>
      </w:r>
      <w:r>
        <w:rPr>
          <w:rFonts w:cs="Times New Roman"/>
        </w:rPr>
        <w:t>ăţ</w:t>
      </w:r>
      <w:r>
        <w:t>ii sezoniere / ocazionale.</w:t>
      </w:r>
    </w:p>
    <w:p w14:paraId="293C77F2" w14:textId="77777777" w:rsidR="0007746C" w:rsidRDefault="00E233F4">
      <w:pPr>
        <w:ind w:firstLine="567"/>
        <w:jc w:val="both"/>
      </w:pPr>
      <w:r>
        <w:t>Amplasarea teraselor sezoniere se realizează numai în baza avizului Serviciului de urbanism şi amenajarea teritoriului.</w:t>
      </w:r>
    </w:p>
    <w:p w14:paraId="75A24C56" w14:textId="77777777" w:rsidR="0007746C" w:rsidRDefault="0007746C">
      <w:pPr>
        <w:jc w:val="both"/>
        <w:rPr>
          <w:sz w:val="10"/>
          <w:szCs w:val="10"/>
        </w:rPr>
      </w:pPr>
    </w:p>
    <w:p w14:paraId="06957EFE" w14:textId="77777777" w:rsidR="0007746C" w:rsidRDefault="00E233F4">
      <w:pPr>
        <w:numPr>
          <w:ilvl w:val="0"/>
          <w:numId w:val="6"/>
        </w:numPr>
        <w:ind w:left="426" w:hanging="426"/>
        <w:jc w:val="both"/>
        <w:rPr>
          <w:b/>
        </w:rPr>
      </w:pPr>
      <w:r>
        <w:rPr>
          <w:b/>
        </w:rPr>
        <w:t>Preţul contractului</w:t>
      </w:r>
    </w:p>
    <w:p w14:paraId="33722078" w14:textId="77777777" w:rsidR="0007746C" w:rsidRDefault="00E233F4">
      <w:pPr>
        <w:jc w:val="both"/>
        <w:rPr>
          <w:sz w:val="10"/>
          <w:szCs w:val="10"/>
        </w:rPr>
      </w:pPr>
      <w:r>
        <w:t xml:space="preserve">        </w:t>
      </w:r>
    </w:p>
    <w:p w14:paraId="0F0B1493" w14:textId="77777777" w:rsidR="0007746C" w:rsidRDefault="00E233F4">
      <w:pPr>
        <w:ind w:firstLine="567"/>
        <w:jc w:val="both"/>
      </w:pPr>
      <w:r>
        <w:t xml:space="preserve">Taxa pentru ocuparea temporară a terenului </w:t>
      </w:r>
      <w:r>
        <w:t xml:space="preserve">din domeniul public/privat este de ______ lei/mp/zi stabilită prin H.C.L. nr. ____/_____ privind impozitele şi taxele locale pentru anul ____. Pentru perioada stabilită în acord suma stabilită este de _______ lei (se înmulţeşte taxa exprimată în lei/mp/zi </w:t>
      </w:r>
      <w:r>
        <w:t>cu suprafaţa folosită şi cu numărul de zile de ocupare a terenului).</w:t>
      </w:r>
    </w:p>
    <w:p w14:paraId="59E46670" w14:textId="77777777" w:rsidR="0007746C" w:rsidRDefault="0007746C">
      <w:pPr>
        <w:ind w:firstLine="426"/>
        <w:jc w:val="both"/>
        <w:rPr>
          <w:sz w:val="10"/>
          <w:szCs w:val="10"/>
        </w:rPr>
      </w:pPr>
    </w:p>
    <w:p w14:paraId="51260725" w14:textId="77777777" w:rsidR="0007746C" w:rsidRDefault="00E233F4">
      <w:pPr>
        <w:ind w:firstLine="567"/>
        <w:jc w:val="both"/>
      </w:pPr>
      <w:r>
        <w:t xml:space="preserve">Taxa datorată este zilnică şi se achită anticipat, lunar, începând cu data încheierii acordului, pentru toată perioada de ocupare a locului public. Plata se face la casieria </w:t>
      </w:r>
      <w:r>
        <w:rPr>
          <w:rFonts w:cs="Times New Roman"/>
          <w:b/>
          <w:bCs/>
          <w:color w:val="000000" w:themeColor="text1"/>
          <w:lang w:eastAsia="en-US"/>
        </w:rPr>
        <w:t xml:space="preserve">Compartimentului financiar-contabil – Birou </w:t>
      </w:r>
      <w:r>
        <w:rPr>
          <w:rFonts w:cs="Times New Roman"/>
          <w:b/>
          <w:bCs/>
          <w:lang w:eastAsia="en-US"/>
        </w:rPr>
        <w:t>Impozite şi taxe</w:t>
      </w:r>
      <w:r>
        <w:t xml:space="preserve"> sau prin virament în contul </w:t>
      </w:r>
      <w:r>
        <w:rPr>
          <w:b/>
          <w:bCs/>
          <w:color w:val="000000" w:themeColor="text1"/>
        </w:rPr>
        <w:t>RO18TREZ59521A300530XXXX</w:t>
      </w:r>
      <w:r>
        <w:t xml:space="preserve"> deschis la Trezoreria R</w:t>
      </w:r>
      <w:r>
        <w:rPr>
          <w:rFonts w:cs="Times New Roman"/>
        </w:rPr>
        <w:t>ă</w:t>
      </w:r>
      <w:r>
        <w:t>d</w:t>
      </w:r>
      <w:r>
        <w:rPr>
          <w:rFonts w:cs="Times New Roman"/>
        </w:rPr>
        <w:t>ă</w:t>
      </w:r>
      <w:r>
        <w:t>u</w:t>
      </w:r>
      <w:r>
        <w:rPr>
          <w:rFonts w:cs="Times New Roman"/>
        </w:rPr>
        <w:t>ţ</w:t>
      </w:r>
      <w:r>
        <w:t>i.</w:t>
      </w:r>
    </w:p>
    <w:p w14:paraId="2D5D053A" w14:textId="77777777" w:rsidR="0007746C" w:rsidRDefault="00E233F4">
      <w:pPr>
        <w:jc w:val="both"/>
        <w:rPr>
          <w:sz w:val="10"/>
          <w:szCs w:val="10"/>
        </w:rPr>
      </w:pPr>
      <w:r>
        <w:t xml:space="preserve">                    </w:t>
      </w:r>
    </w:p>
    <w:p w14:paraId="78C5341D" w14:textId="77777777" w:rsidR="0007746C" w:rsidRDefault="00E233F4">
      <w:pPr>
        <w:pStyle w:val="ListParagraph"/>
        <w:numPr>
          <w:ilvl w:val="0"/>
          <w:numId w:val="6"/>
        </w:numPr>
        <w:ind w:left="426" w:hanging="426"/>
        <w:jc w:val="both"/>
        <w:rPr>
          <w:b/>
        </w:rPr>
      </w:pPr>
      <w:r>
        <w:rPr>
          <w:b/>
        </w:rPr>
        <w:t xml:space="preserve">Durata contractului </w:t>
      </w:r>
    </w:p>
    <w:p w14:paraId="19161478" w14:textId="77777777" w:rsidR="0007746C" w:rsidRDefault="0007746C">
      <w:pPr>
        <w:jc w:val="both"/>
        <w:rPr>
          <w:sz w:val="10"/>
          <w:szCs w:val="10"/>
        </w:rPr>
      </w:pPr>
    </w:p>
    <w:p w14:paraId="457D7858" w14:textId="77777777" w:rsidR="0007746C" w:rsidRDefault="00E233F4">
      <w:pPr>
        <w:ind w:firstLine="360"/>
        <w:jc w:val="both"/>
      </w:pPr>
      <w:r>
        <w:t xml:space="preserve">Perioada de ocupare a terenului aparţinând domeniului public/privat </w:t>
      </w:r>
      <w:r>
        <w:t xml:space="preserve">al </w:t>
      </w:r>
      <w:r>
        <w:rPr>
          <w:rFonts w:cs="Times New Roman"/>
          <w:lang w:eastAsia="en-US"/>
        </w:rPr>
        <w:t>Comunei Sucevița</w:t>
      </w:r>
      <w:r>
        <w:t xml:space="preserve"> este ______ zile, începând cu data de ____________ până la data de _______________ .</w:t>
      </w:r>
    </w:p>
    <w:p w14:paraId="2BBBF9A4" w14:textId="77777777" w:rsidR="0007746C" w:rsidRDefault="00E233F4">
      <w:pPr>
        <w:jc w:val="both"/>
        <w:rPr>
          <w:sz w:val="10"/>
          <w:szCs w:val="10"/>
        </w:rPr>
      </w:pPr>
      <w:r>
        <w:t xml:space="preserve"> </w:t>
      </w:r>
    </w:p>
    <w:p w14:paraId="125E12A5" w14:textId="77777777" w:rsidR="0007746C" w:rsidRDefault="00E233F4">
      <w:pPr>
        <w:numPr>
          <w:ilvl w:val="0"/>
          <w:numId w:val="6"/>
        </w:numPr>
        <w:ind w:left="426" w:hanging="426"/>
        <w:jc w:val="both"/>
        <w:rPr>
          <w:b/>
        </w:rPr>
      </w:pPr>
      <w:r>
        <w:rPr>
          <w:b/>
        </w:rPr>
        <w:t xml:space="preserve">Obligaţiile beneficiarului   </w:t>
      </w:r>
    </w:p>
    <w:p w14:paraId="5629E0F3" w14:textId="77777777" w:rsidR="0007746C" w:rsidRDefault="0007746C">
      <w:pPr>
        <w:jc w:val="both"/>
        <w:rPr>
          <w:b/>
          <w:sz w:val="10"/>
          <w:szCs w:val="10"/>
        </w:rPr>
      </w:pPr>
    </w:p>
    <w:p w14:paraId="0C2843B5" w14:textId="77777777" w:rsidR="0007746C" w:rsidRDefault="00E233F4">
      <w:pPr>
        <w:jc w:val="both"/>
      </w:pPr>
      <w:r>
        <w:t>Ocupantul domeniului public are următoarele obligaţii:</w:t>
      </w:r>
    </w:p>
    <w:p w14:paraId="0A91C76C" w14:textId="77777777" w:rsidR="0007746C" w:rsidRDefault="00E233F4">
      <w:pPr>
        <w:jc w:val="both"/>
        <w:rPr>
          <w:i/>
        </w:rPr>
      </w:pPr>
      <w:r>
        <w:rPr>
          <w:i/>
        </w:rPr>
        <w:t xml:space="preserve">- (conform art. 42, 57 </w:t>
      </w:r>
      <w:r>
        <w:rPr>
          <w:rFonts w:cs="Times New Roman"/>
          <w:i/>
        </w:rPr>
        <w:t>ş</w:t>
      </w:r>
      <w:r>
        <w:rPr>
          <w:i/>
        </w:rPr>
        <w:t xml:space="preserve">i 59 din Regulament, </w:t>
      </w:r>
      <w:r>
        <w:rPr>
          <w:rFonts w:cs="Times New Roman"/>
          <w:i/>
        </w:rPr>
        <w:t>î</w:t>
      </w:r>
      <w:r>
        <w:rPr>
          <w:i/>
        </w:rPr>
        <w:t>n func</w:t>
      </w:r>
      <w:r>
        <w:rPr>
          <w:rFonts w:cs="Times New Roman"/>
          <w:i/>
        </w:rPr>
        <w:t>ţ</w:t>
      </w:r>
      <w:r>
        <w:rPr>
          <w:i/>
        </w:rPr>
        <w:t xml:space="preserve">ie de </w:t>
      </w:r>
      <w:r>
        <w:rPr>
          <w:i/>
        </w:rPr>
        <w:t>natura activit</w:t>
      </w:r>
      <w:r>
        <w:rPr>
          <w:rFonts w:cs="Times New Roman"/>
          <w:i/>
        </w:rPr>
        <w:t>ăţ</w:t>
      </w:r>
      <w:r>
        <w:rPr>
          <w:i/>
        </w:rPr>
        <w:t>ii)</w:t>
      </w:r>
    </w:p>
    <w:p w14:paraId="7B434003" w14:textId="77777777" w:rsidR="0007746C" w:rsidRDefault="0007746C">
      <w:pPr>
        <w:jc w:val="both"/>
        <w:rPr>
          <w:sz w:val="10"/>
          <w:szCs w:val="10"/>
        </w:rPr>
      </w:pPr>
    </w:p>
    <w:p w14:paraId="12A3F624" w14:textId="77777777" w:rsidR="0007746C" w:rsidRDefault="00E233F4">
      <w:pPr>
        <w:pStyle w:val="ListParagraph"/>
        <w:numPr>
          <w:ilvl w:val="0"/>
          <w:numId w:val="6"/>
        </w:numPr>
        <w:ind w:left="426" w:hanging="426"/>
        <w:jc w:val="both"/>
        <w:rPr>
          <w:b/>
        </w:rPr>
      </w:pPr>
      <w:r>
        <w:rPr>
          <w:b/>
        </w:rPr>
        <w:t>Obligaţiile proprietarului</w:t>
      </w:r>
    </w:p>
    <w:p w14:paraId="7542AE5A" w14:textId="77777777" w:rsidR="0007746C" w:rsidRDefault="0007746C">
      <w:pPr>
        <w:pStyle w:val="ListParagraph"/>
        <w:ind w:left="1080"/>
        <w:jc w:val="both"/>
      </w:pPr>
    </w:p>
    <w:p w14:paraId="697671CF" w14:textId="77777777" w:rsidR="0007746C" w:rsidRDefault="00E233F4">
      <w:pPr>
        <w:pStyle w:val="ListParagraph"/>
        <w:numPr>
          <w:ilvl w:val="0"/>
          <w:numId w:val="7"/>
        </w:numPr>
        <w:tabs>
          <w:tab w:val="left" w:pos="851"/>
        </w:tabs>
        <w:ind w:left="0" w:firstLine="567"/>
        <w:jc w:val="both"/>
      </w:pPr>
      <w:r>
        <w:t>Să pună la dispoziţia beneficiarului în stare bună de folosinţă terenul pe care se va desf</w:t>
      </w:r>
      <w:r>
        <w:rPr>
          <w:rFonts w:cs="Times New Roman"/>
        </w:rPr>
        <w:t>ăş</w:t>
      </w:r>
      <w:r>
        <w:t>ura activitatea sezonieră/ocazional</w:t>
      </w:r>
      <w:r>
        <w:rPr>
          <w:rFonts w:cs="Times New Roman"/>
        </w:rPr>
        <w:t>ă</w:t>
      </w:r>
      <w:r>
        <w:t>;</w:t>
      </w:r>
    </w:p>
    <w:p w14:paraId="16CFDCDB" w14:textId="77777777" w:rsidR="0007746C" w:rsidRDefault="00E233F4">
      <w:pPr>
        <w:pStyle w:val="ListParagraph"/>
        <w:numPr>
          <w:ilvl w:val="0"/>
          <w:numId w:val="7"/>
        </w:numPr>
        <w:tabs>
          <w:tab w:val="left" w:pos="851"/>
        </w:tabs>
        <w:ind w:left="0" w:firstLine="567"/>
        <w:jc w:val="both"/>
      </w:pPr>
      <w:r>
        <w:lastRenderedPageBreak/>
        <w:t>Să-i asigure beneficiarului folosinţa liniştită şi netulburată a terenului;</w:t>
      </w:r>
    </w:p>
    <w:p w14:paraId="4690689C" w14:textId="77777777" w:rsidR="0007746C" w:rsidRDefault="00E233F4">
      <w:pPr>
        <w:pStyle w:val="ListParagraph"/>
        <w:numPr>
          <w:ilvl w:val="0"/>
          <w:numId w:val="7"/>
        </w:numPr>
        <w:tabs>
          <w:tab w:val="left" w:pos="851"/>
        </w:tabs>
        <w:ind w:left="0" w:firstLine="567"/>
        <w:jc w:val="both"/>
      </w:pPr>
      <w:r>
        <w:t>Să nu efectueze acte care ar putea restrânge folosinţa terenului decât în cazul în care utilitatea şi interesul public o cer;</w:t>
      </w:r>
    </w:p>
    <w:p w14:paraId="5FBF6F52" w14:textId="77777777" w:rsidR="0007746C" w:rsidRDefault="0007746C">
      <w:pPr>
        <w:pStyle w:val="ListParagraph"/>
        <w:ind w:left="660"/>
        <w:jc w:val="both"/>
        <w:rPr>
          <w:sz w:val="10"/>
          <w:szCs w:val="10"/>
        </w:rPr>
      </w:pPr>
    </w:p>
    <w:p w14:paraId="03D68156" w14:textId="77777777" w:rsidR="0007746C" w:rsidRDefault="00E233F4">
      <w:pPr>
        <w:pStyle w:val="ListParagraph"/>
        <w:numPr>
          <w:ilvl w:val="0"/>
          <w:numId w:val="6"/>
        </w:numPr>
        <w:ind w:left="426" w:hanging="426"/>
        <w:jc w:val="both"/>
        <w:rPr>
          <w:b/>
        </w:rPr>
      </w:pPr>
      <w:r>
        <w:rPr>
          <w:b/>
        </w:rPr>
        <w:t xml:space="preserve"> Încetarea contractului</w:t>
      </w:r>
    </w:p>
    <w:p w14:paraId="616D5F9F" w14:textId="77777777" w:rsidR="0007746C" w:rsidRDefault="0007746C">
      <w:pPr>
        <w:jc w:val="both"/>
        <w:rPr>
          <w:sz w:val="10"/>
          <w:szCs w:val="10"/>
        </w:rPr>
      </w:pPr>
    </w:p>
    <w:p w14:paraId="3F21642B" w14:textId="77777777" w:rsidR="0007746C" w:rsidRDefault="00E233F4">
      <w:pPr>
        <w:ind w:hanging="426"/>
        <w:jc w:val="both"/>
      </w:pPr>
      <w:r>
        <w:t xml:space="preserve">       Prezentul contract poate înceta în următoarele situaţii:</w:t>
      </w:r>
    </w:p>
    <w:p w14:paraId="3D0846EC" w14:textId="77777777" w:rsidR="0007746C" w:rsidRDefault="00E233F4">
      <w:pPr>
        <w:pStyle w:val="ListParagraph"/>
        <w:numPr>
          <w:ilvl w:val="0"/>
          <w:numId w:val="8"/>
        </w:numPr>
        <w:tabs>
          <w:tab w:val="left" w:pos="851"/>
        </w:tabs>
        <w:ind w:left="0" w:firstLine="567"/>
        <w:jc w:val="both"/>
      </w:pPr>
      <w:r>
        <w:t xml:space="preserve">Prin acordul ambelor părţi consemnat în </w:t>
      </w:r>
      <w:r>
        <w:t>scris;</w:t>
      </w:r>
    </w:p>
    <w:p w14:paraId="2545C3D5" w14:textId="77777777" w:rsidR="0007746C" w:rsidRDefault="00E233F4">
      <w:pPr>
        <w:pStyle w:val="ListParagraph"/>
        <w:numPr>
          <w:ilvl w:val="0"/>
          <w:numId w:val="8"/>
        </w:numPr>
        <w:tabs>
          <w:tab w:val="left" w:pos="851"/>
        </w:tabs>
        <w:ind w:left="0" w:firstLine="567"/>
        <w:jc w:val="both"/>
      </w:pPr>
      <w:r>
        <w:t>La expirarea termenului pentru care a fost încheiat;</w:t>
      </w:r>
    </w:p>
    <w:p w14:paraId="243F7FA3" w14:textId="77777777" w:rsidR="0007746C" w:rsidRDefault="00E233F4">
      <w:pPr>
        <w:pStyle w:val="ListParagraph"/>
        <w:numPr>
          <w:ilvl w:val="0"/>
          <w:numId w:val="8"/>
        </w:numPr>
        <w:tabs>
          <w:tab w:val="left" w:pos="851"/>
        </w:tabs>
        <w:ind w:left="0" w:firstLine="567"/>
        <w:jc w:val="both"/>
      </w:pPr>
      <w:r>
        <w:t>Prin denunţarea unilaterală de către oricare dintre părţi, la orice moment, prin notificare scrisă cu cel puţin 5 zile anterior datei dorite pentru încetare;</w:t>
      </w:r>
    </w:p>
    <w:p w14:paraId="3268B395" w14:textId="77777777" w:rsidR="0007746C" w:rsidRDefault="00E233F4">
      <w:pPr>
        <w:pStyle w:val="ListParagraph"/>
        <w:numPr>
          <w:ilvl w:val="0"/>
          <w:numId w:val="8"/>
        </w:numPr>
        <w:tabs>
          <w:tab w:val="left" w:pos="851"/>
        </w:tabs>
        <w:ind w:left="0" w:firstLine="567"/>
        <w:jc w:val="both"/>
      </w:pPr>
      <w:r>
        <w:t>Prin reziliere, pentru neexecutarea cu</w:t>
      </w:r>
      <w:r>
        <w:t>lpabilă a obligaţiilor de către o parte. Rezilierea va opera de drept, printr-o simplă notificare, fără nici un fel de alte formalităţi sau intervenţie a instanţei de judecată;</w:t>
      </w:r>
    </w:p>
    <w:p w14:paraId="5AC2B01F" w14:textId="77777777" w:rsidR="0007746C" w:rsidRDefault="0007746C">
      <w:pPr>
        <w:pStyle w:val="ListParagraph"/>
        <w:jc w:val="both"/>
        <w:rPr>
          <w:sz w:val="10"/>
          <w:szCs w:val="10"/>
        </w:rPr>
      </w:pPr>
    </w:p>
    <w:p w14:paraId="4C0B562B" w14:textId="77777777" w:rsidR="0007746C" w:rsidRDefault="00E233F4">
      <w:pPr>
        <w:pStyle w:val="ListParagraph"/>
        <w:numPr>
          <w:ilvl w:val="0"/>
          <w:numId w:val="6"/>
        </w:numPr>
        <w:ind w:left="426" w:hanging="426"/>
        <w:jc w:val="both"/>
        <w:rPr>
          <w:b/>
        </w:rPr>
      </w:pPr>
      <w:r>
        <w:rPr>
          <w:b/>
        </w:rPr>
        <w:t>Răspunderea</w:t>
      </w:r>
    </w:p>
    <w:p w14:paraId="21B9137F" w14:textId="77777777" w:rsidR="0007746C" w:rsidRDefault="0007746C">
      <w:pPr>
        <w:jc w:val="both"/>
        <w:rPr>
          <w:sz w:val="10"/>
          <w:szCs w:val="10"/>
        </w:rPr>
      </w:pPr>
    </w:p>
    <w:p w14:paraId="4E7BF4C1" w14:textId="77777777" w:rsidR="0007746C" w:rsidRDefault="00E233F4">
      <w:pPr>
        <w:ind w:firstLine="567"/>
        <w:jc w:val="both"/>
      </w:pPr>
      <w:r>
        <w:t xml:space="preserve">Nerespectarea obligaţiilor prevăzute la capitolul V din contract </w:t>
      </w:r>
      <w:r>
        <w:t>se sancţionează cu amendă conform Regulamentului, obligaţia desfiinţării terasei şi eliberarea amplasamentului.</w:t>
      </w:r>
    </w:p>
    <w:p w14:paraId="56A1DEBE" w14:textId="77777777" w:rsidR="0007746C" w:rsidRDefault="00E233F4">
      <w:pPr>
        <w:ind w:firstLine="567"/>
        <w:jc w:val="both"/>
      </w:pPr>
      <w:r>
        <w:t>Nerespectarea somaţiei de eliberare a terenului duce la ridicarea pe cale administrativă a mobilierului urban şi a eventualului stoc de marfă de</w:t>
      </w:r>
      <w:r>
        <w:t>ţinut de comerciant, cu suportarea de către acesta a cheltuielilor ocazionate de această procedură.</w:t>
      </w:r>
    </w:p>
    <w:p w14:paraId="3C0BBBAD" w14:textId="77777777" w:rsidR="0007746C" w:rsidRDefault="00E233F4">
      <w:pPr>
        <w:ind w:firstLine="567"/>
        <w:jc w:val="both"/>
      </w:pPr>
      <w:r>
        <w:t>Bunurile ridicate de proprietar vor fi păstrate în custodie 15 zile calendaristice, perioadă în care beneficiarul trebuie să achite toate debitele ocazionat</w:t>
      </w:r>
      <w:r>
        <w:t>e de procedură. In caz contrar, bunurile reţinute în custodie vor fi valorificate sau casate, conform prevederilor legale în vigoare. Toate cheltuielile ocazionate de această procedură vor fi facturate beneficiarului.</w:t>
      </w:r>
    </w:p>
    <w:p w14:paraId="1E2025E6" w14:textId="77777777" w:rsidR="0007746C" w:rsidRDefault="00E233F4">
      <w:pPr>
        <w:ind w:firstLine="567"/>
        <w:jc w:val="both"/>
      </w:pPr>
      <w:r>
        <w:t xml:space="preserve">Prezentul contract reprezintă acordul </w:t>
      </w:r>
      <w:r>
        <w:t>părţilor pentru amplasarea terasei şi desfăşurarea activităţii pe amplasamentul atribuit.</w:t>
      </w:r>
    </w:p>
    <w:p w14:paraId="7B89F152" w14:textId="77777777" w:rsidR="0007746C" w:rsidRDefault="00E233F4">
      <w:pPr>
        <w:jc w:val="both"/>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07746C" w14:paraId="00C752C4" w14:textId="77777777">
        <w:tc>
          <w:tcPr>
            <w:tcW w:w="4813" w:type="dxa"/>
          </w:tcPr>
          <w:p w14:paraId="5B0BAA5C" w14:textId="77777777" w:rsidR="0007746C" w:rsidRDefault="00E233F4">
            <w:pPr>
              <w:jc w:val="center"/>
              <w:rPr>
                <w:b/>
              </w:rPr>
            </w:pPr>
            <w:r>
              <w:rPr>
                <w:b/>
              </w:rPr>
              <w:t>Proprietar,</w:t>
            </w:r>
          </w:p>
          <w:p w14:paraId="75B80600" w14:textId="77777777" w:rsidR="0007746C" w:rsidRDefault="00E233F4">
            <w:pPr>
              <w:jc w:val="center"/>
              <w:rPr>
                <w:b/>
              </w:rPr>
            </w:pPr>
            <w:r>
              <w:rPr>
                <w:b/>
              </w:rPr>
              <w:t>COMUNA SUCEVIȚA</w:t>
            </w:r>
          </w:p>
          <w:p w14:paraId="720718D5" w14:textId="77777777" w:rsidR="0007746C" w:rsidRDefault="00E233F4">
            <w:pPr>
              <w:jc w:val="center"/>
              <w:rPr>
                <w:b/>
              </w:rPr>
            </w:pPr>
            <w:r>
              <w:rPr>
                <w:b/>
              </w:rPr>
              <w:t>Primar,</w:t>
            </w:r>
          </w:p>
          <w:p w14:paraId="5BD43B7B" w14:textId="77777777" w:rsidR="0007746C" w:rsidRDefault="00E233F4">
            <w:pPr>
              <w:jc w:val="center"/>
              <w:rPr>
                <w:b/>
              </w:rPr>
            </w:pPr>
            <w:r>
              <w:rPr>
                <w:b/>
              </w:rPr>
              <w:t>BODNARESCU Liviu</w:t>
            </w:r>
          </w:p>
          <w:p w14:paraId="356217C6" w14:textId="77777777" w:rsidR="0007746C" w:rsidRDefault="0007746C">
            <w:pPr>
              <w:jc w:val="center"/>
            </w:pPr>
          </w:p>
          <w:p w14:paraId="3E254594" w14:textId="77777777" w:rsidR="0007746C" w:rsidRDefault="0007746C">
            <w:pPr>
              <w:jc w:val="center"/>
            </w:pPr>
          </w:p>
          <w:p w14:paraId="76235FCB" w14:textId="77777777" w:rsidR="0007746C" w:rsidRDefault="0007746C">
            <w:pPr>
              <w:jc w:val="center"/>
            </w:pPr>
          </w:p>
        </w:tc>
        <w:tc>
          <w:tcPr>
            <w:tcW w:w="4814" w:type="dxa"/>
          </w:tcPr>
          <w:p w14:paraId="5D585DE3" w14:textId="77777777" w:rsidR="0007746C" w:rsidRDefault="00E233F4">
            <w:pPr>
              <w:jc w:val="center"/>
            </w:pPr>
            <w:r>
              <w:rPr>
                <w:b/>
              </w:rPr>
              <w:t>Beneficiar,</w:t>
            </w:r>
          </w:p>
        </w:tc>
      </w:tr>
      <w:tr w:rsidR="0007746C" w14:paraId="2E00C2B4" w14:textId="77777777">
        <w:tc>
          <w:tcPr>
            <w:tcW w:w="4813" w:type="dxa"/>
          </w:tcPr>
          <w:p w14:paraId="4E01C139" w14:textId="77777777" w:rsidR="0007746C" w:rsidRDefault="00E233F4">
            <w:pPr>
              <w:jc w:val="center"/>
              <w:rPr>
                <w:b/>
                <w:color w:val="000000" w:themeColor="text1"/>
              </w:rPr>
            </w:pPr>
            <w:r>
              <w:rPr>
                <w:b/>
                <w:color w:val="000000" w:themeColor="text1"/>
              </w:rPr>
              <w:t>Secretar General al Comunei,</w:t>
            </w:r>
          </w:p>
          <w:p w14:paraId="087B29CA" w14:textId="77777777" w:rsidR="0007746C" w:rsidRDefault="0007746C">
            <w:pPr>
              <w:jc w:val="center"/>
              <w:rPr>
                <w:b/>
                <w:color w:val="000000" w:themeColor="text1"/>
              </w:rPr>
            </w:pPr>
          </w:p>
          <w:p w14:paraId="05971B06" w14:textId="77777777" w:rsidR="0007746C" w:rsidRDefault="0007746C">
            <w:pPr>
              <w:jc w:val="center"/>
              <w:rPr>
                <w:b/>
                <w:color w:val="000000" w:themeColor="text1"/>
              </w:rPr>
            </w:pPr>
          </w:p>
          <w:p w14:paraId="3D4F86E2" w14:textId="77777777" w:rsidR="0007746C" w:rsidRDefault="0007746C">
            <w:pPr>
              <w:jc w:val="center"/>
              <w:rPr>
                <w:b/>
                <w:color w:val="000000" w:themeColor="text1"/>
              </w:rPr>
            </w:pPr>
          </w:p>
        </w:tc>
        <w:tc>
          <w:tcPr>
            <w:tcW w:w="4814" w:type="dxa"/>
          </w:tcPr>
          <w:p w14:paraId="3865F851" w14:textId="77777777" w:rsidR="0007746C" w:rsidRDefault="0007746C">
            <w:pPr>
              <w:jc w:val="center"/>
              <w:rPr>
                <w:b/>
              </w:rPr>
            </w:pPr>
          </w:p>
        </w:tc>
      </w:tr>
      <w:tr w:rsidR="0007746C" w14:paraId="69554DA8" w14:textId="77777777">
        <w:tc>
          <w:tcPr>
            <w:tcW w:w="4813" w:type="dxa"/>
          </w:tcPr>
          <w:p w14:paraId="1A30B52F" w14:textId="77777777" w:rsidR="0007746C" w:rsidRDefault="00E233F4">
            <w:pPr>
              <w:jc w:val="center"/>
              <w:rPr>
                <w:b/>
                <w:color w:val="000000" w:themeColor="text1"/>
              </w:rPr>
            </w:pPr>
            <w:r>
              <w:rPr>
                <w:b/>
                <w:color w:val="000000" w:themeColor="text1"/>
              </w:rPr>
              <w:t>Contabil,</w:t>
            </w:r>
          </w:p>
          <w:p w14:paraId="1F39682E" w14:textId="77777777" w:rsidR="0007746C" w:rsidRDefault="00E233F4">
            <w:pPr>
              <w:jc w:val="center"/>
              <w:rPr>
                <w:b/>
                <w:color w:val="000000" w:themeColor="text1"/>
              </w:rPr>
            </w:pPr>
            <w:r>
              <w:rPr>
                <w:b/>
                <w:color w:val="000000" w:themeColor="text1"/>
              </w:rPr>
              <w:t>SEHLANEC Aura Mariana</w:t>
            </w:r>
          </w:p>
        </w:tc>
        <w:tc>
          <w:tcPr>
            <w:tcW w:w="4814" w:type="dxa"/>
          </w:tcPr>
          <w:p w14:paraId="5C8D60F1" w14:textId="77777777" w:rsidR="0007746C" w:rsidRDefault="0007746C">
            <w:pPr>
              <w:jc w:val="center"/>
              <w:rPr>
                <w:b/>
              </w:rPr>
            </w:pPr>
          </w:p>
        </w:tc>
      </w:tr>
    </w:tbl>
    <w:p w14:paraId="40A50BBC" w14:textId="77777777" w:rsidR="0007746C" w:rsidRDefault="0007746C">
      <w:pPr>
        <w:jc w:val="both"/>
      </w:pPr>
    </w:p>
    <w:p w14:paraId="389F04E8" w14:textId="77777777" w:rsidR="0007746C" w:rsidRDefault="0007746C">
      <w:pPr>
        <w:jc w:val="both"/>
      </w:pPr>
    </w:p>
    <w:p w14:paraId="732EF8B5" w14:textId="77777777" w:rsidR="0007746C" w:rsidRDefault="0007746C">
      <w:pPr>
        <w:jc w:val="both"/>
      </w:pPr>
    </w:p>
    <w:p w14:paraId="54576B38" w14:textId="77777777" w:rsidR="0007746C" w:rsidRDefault="00E233F4">
      <w:pPr>
        <w:pStyle w:val="ListParagraph"/>
        <w:ind w:left="1080"/>
        <w:jc w:val="both"/>
        <w:rPr>
          <w:b/>
        </w:rPr>
      </w:pPr>
      <w:r>
        <w:rPr>
          <w:b/>
        </w:rPr>
        <w:t xml:space="preserve">              </w:t>
      </w:r>
    </w:p>
    <w:p w14:paraId="40BF10A5" w14:textId="77777777" w:rsidR="0007746C" w:rsidRDefault="0007746C">
      <w:pPr>
        <w:jc w:val="both"/>
        <w:rPr>
          <w:b/>
        </w:rPr>
      </w:pPr>
    </w:p>
    <w:p w14:paraId="634B28A6" w14:textId="77777777" w:rsidR="0007746C" w:rsidRDefault="0007746C">
      <w:pPr>
        <w:pStyle w:val="ListParagraph"/>
        <w:ind w:left="1080"/>
        <w:jc w:val="both"/>
        <w:rPr>
          <w:b/>
        </w:rPr>
      </w:pPr>
    </w:p>
    <w:p w14:paraId="66395BF1" w14:textId="77777777" w:rsidR="0007746C" w:rsidRDefault="0007746C">
      <w:pPr>
        <w:pStyle w:val="ListParagraph"/>
        <w:ind w:left="1080"/>
        <w:jc w:val="both"/>
        <w:rPr>
          <w:b/>
        </w:rPr>
      </w:pPr>
    </w:p>
    <w:p w14:paraId="30AF296A" w14:textId="77777777" w:rsidR="0007746C" w:rsidRDefault="0007746C">
      <w:pPr>
        <w:pStyle w:val="ListParagraph"/>
        <w:ind w:left="1080"/>
        <w:jc w:val="both"/>
      </w:pPr>
    </w:p>
    <w:p w14:paraId="1385F4BE" w14:textId="77777777" w:rsidR="0007746C" w:rsidRDefault="0007746C">
      <w:pPr>
        <w:pStyle w:val="ListParagraph"/>
        <w:ind w:left="1080"/>
        <w:jc w:val="both"/>
      </w:pPr>
    </w:p>
    <w:p w14:paraId="36B5802F" w14:textId="77777777" w:rsidR="0007746C" w:rsidRDefault="0007746C">
      <w:pPr>
        <w:pStyle w:val="ListParagraph"/>
        <w:ind w:left="1080"/>
        <w:jc w:val="both"/>
      </w:pPr>
    </w:p>
    <w:p w14:paraId="66788598" w14:textId="77777777" w:rsidR="0007746C" w:rsidRDefault="0007746C">
      <w:pPr>
        <w:pStyle w:val="ListParagraph"/>
        <w:ind w:left="1080"/>
        <w:jc w:val="both"/>
      </w:pPr>
    </w:p>
    <w:p w14:paraId="1689F818" w14:textId="77777777" w:rsidR="0007746C" w:rsidRDefault="0007746C">
      <w:pPr>
        <w:pStyle w:val="ListParagraph"/>
        <w:ind w:left="1080"/>
        <w:jc w:val="both"/>
      </w:pPr>
    </w:p>
    <w:p w14:paraId="7DC1748B" w14:textId="77777777" w:rsidR="0007746C" w:rsidRDefault="0007746C">
      <w:pPr>
        <w:pStyle w:val="ListParagraph"/>
        <w:ind w:left="1080"/>
        <w:jc w:val="both"/>
      </w:pPr>
    </w:p>
    <w:p w14:paraId="184BDD36" w14:textId="77777777" w:rsidR="0007746C" w:rsidRDefault="0007746C">
      <w:pPr>
        <w:pStyle w:val="ListParagraph"/>
        <w:ind w:left="1080"/>
        <w:jc w:val="both"/>
      </w:pPr>
    </w:p>
    <w:p w14:paraId="7452264C" w14:textId="77777777" w:rsidR="0007746C" w:rsidRDefault="0007746C">
      <w:pPr>
        <w:jc w:val="both"/>
      </w:pPr>
    </w:p>
    <w:sectPr w:rsidR="0007746C">
      <w:footerReference w:type="default" r:id="rId7"/>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2E1D5" w14:textId="77777777" w:rsidR="00E233F4" w:rsidRDefault="00E233F4">
      <w:r>
        <w:separator/>
      </w:r>
    </w:p>
  </w:endnote>
  <w:endnote w:type="continuationSeparator" w:id="0">
    <w:p w14:paraId="6CC75838" w14:textId="77777777" w:rsidR="00E233F4" w:rsidRDefault="00E23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7153439"/>
      <w:docPartObj>
        <w:docPartGallery w:val="AutoText"/>
      </w:docPartObj>
    </w:sdtPr>
    <w:sdtEndPr/>
    <w:sdtContent>
      <w:p w14:paraId="38752B3A" w14:textId="77777777" w:rsidR="0007746C" w:rsidRDefault="00E233F4">
        <w:pPr>
          <w:pStyle w:val="Footer"/>
          <w:jc w:val="center"/>
        </w:pPr>
        <w:r>
          <w:fldChar w:fldCharType="begin"/>
        </w:r>
        <w:r>
          <w:instrText xml:space="preserve"> PAGE   \* MERGEFORMAT </w:instrText>
        </w:r>
        <w:r>
          <w:fldChar w:fldCharType="separate"/>
        </w:r>
        <w:r w:rsidR="00B56B7B">
          <w:rPr>
            <w:noProof/>
          </w:rPr>
          <w:t>13</w:t>
        </w:r>
        <w:r>
          <w:fldChar w:fldCharType="end"/>
        </w:r>
      </w:p>
    </w:sdtContent>
  </w:sdt>
  <w:p w14:paraId="1F59BF90" w14:textId="77777777" w:rsidR="0007746C" w:rsidRDefault="000774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57CC34" w14:textId="77777777" w:rsidR="00E233F4" w:rsidRDefault="00E233F4">
      <w:r>
        <w:separator/>
      </w:r>
    </w:p>
  </w:footnote>
  <w:footnote w:type="continuationSeparator" w:id="0">
    <w:p w14:paraId="32E73C73" w14:textId="77777777" w:rsidR="00E233F4" w:rsidRDefault="00E233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83D94"/>
    <w:multiLevelType w:val="multilevel"/>
    <w:tmpl w:val="0B683D94"/>
    <w:lvl w:ilvl="0">
      <w:start w:val="1"/>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
    <w:nsid w:val="1B8B476D"/>
    <w:multiLevelType w:val="multilevel"/>
    <w:tmpl w:val="1B8B476D"/>
    <w:lvl w:ilvl="0">
      <w:start w:val="1"/>
      <w:numFmt w:val="decimal"/>
      <w:pStyle w:val="Heading1"/>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nsid w:val="22432BAE"/>
    <w:multiLevelType w:val="multilevel"/>
    <w:tmpl w:val="22432B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77272A5"/>
    <w:multiLevelType w:val="multilevel"/>
    <w:tmpl w:val="577272A5"/>
    <w:lvl w:ilvl="0">
      <w:start w:val="1"/>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nsid w:val="5AED03D3"/>
    <w:multiLevelType w:val="multilevel"/>
    <w:tmpl w:val="5AED03D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CF43EA6"/>
    <w:multiLevelType w:val="multilevel"/>
    <w:tmpl w:val="5CF43E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CE4438E"/>
    <w:multiLevelType w:val="multilevel"/>
    <w:tmpl w:val="6CE4438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5"/>
  </w:num>
  <w:num w:numId="5">
    <w:abstractNumId w:val="1"/>
    <w:lvlOverride w:ilvl="0">
      <w:startOverride w:val="1"/>
    </w:lvlOverride>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738"/>
    <w:rsid w:val="00004E11"/>
    <w:rsid w:val="0001394A"/>
    <w:rsid w:val="00017A65"/>
    <w:rsid w:val="0002260E"/>
    <w:rsid w:val="000412AC"/>
    <w:rsid w:val="00064AD0"/>
    <w:rsid w:val="0007746C"/>
    <w:rsid w:val="000800AF"/>
    <w:rsid w:val="000852FD"/>
    <w:rsid w:val="000903FE"/>
    <w:rsid w:val="000918D7"/>
    <w:rsid w:val="000A0EEF"/>
    <w:rsid w:val="000B6DE3"/>
    <w:rsid w:val="000E321C"/>
    <w:rsid w:val="000F162C"/>
    <w:rsid w:val="0011154E"/>
    <w:rsid w:val="0011471D"/>
    <w:rsid w:val="00134A9D"/>
    <w:rsid w:val="00162889"/>
    <w:rsid w:val="00163FD4"/>
    <w:rsid w:val="0018792D"/>
    <w:rsid w:val="00197524"/>
    <w:rsid w:val="001B12CD"/>
    <w:rsid w:val="00241E4B"/>
    <w:rsid w:val="00247F18"/>
    <w:rsid w:val="00251AE4"/>
    <w:rsid w:val="00251B11"/>
    <w:rsid w:val="00270BAB"/>
    <w:rsid w:val="002776DA"/>
    <w:rsid w:val="00277DCC"/>
    <w:rsid w:val="00295946"/>
    <w:rsid w:val="002A692B"/>
    <w:rsid w:val="002B5456"/>
    <w:rsid w:val="002B6499"/>
    <w:rsid w:val="002C31B2"/>
    <w:rsid w:val="002E7F1F"/>
    <w:rsid w:val="0030172B"/>
    <w:rsid w:val="003113C8"/>
    <w:rsid w:val="003150C3"/>
    <w:rsid w:val="00315C1E"/>
    <w:rsid w:val="0032146E"/>
    <w:rsid w:val="0033149A"/>
    <w:rsid w:val="00346738"/>
    <w:rsid w:val="003526EA"/>
    <w:rsid w:val="00387817"/>
    <w:rsid w:val="003B5427"/>
    <w:rsid w:val="003C6031"/>
    <w:rsid w:val="003E60E0"/>
    <w:rsid w:val="003F36B3"/>
    <w:rsid w:val="00405227"/>
    <w:rsid w:val="00406CF6"/>
    <w:rsid w:val="004102D9"/>
    <w:rsid w:val="0042119E"/>
    <w:rsid w:val="00430BCD"/>
    <w:rsid w:val="00460BD2"/>
    <w:rsid w:val="004800FC"/>
    <w:rsid w:val="0049023F"/>
    <w:rsid w:val="0057236D"/>
    <w:rsid w:val="00573AA4"/>
    <w:rsid w:val="005B4B90"/>
    <w:rsid w:val="005B4E1B"/>
    <w:rsid w:val="005C2148"/>
    <w:rsid w:val="00611C91"/>
    <w:rsid w:val="006516B0"/>
    <w:rsid w:val="00654D4B"/>
    <w:rsid w:val="00673218"/>
    <w:rsid w:val="006A0A7A"/>
    <w:rsid w:val="006D34E4"/>
    <w:rsid w:val="006D7141"/>
    <w:rsid w:val="006E118F"/>
    <w:rsid w:val="006E5BB6"/>
    <w:rsid w:val="006E6AEC"/>
    <w:rsid w:val="00713608"/>
    <w:rsid w:val="0072601B"/>
    <w:rsid w:val="00726CB7"/>
    <w:rsid w:val="0073714D"/>
    <w:rsid w:val="00766C5D"/>
    <w:rsid w:val="007779EC"/>
    <w:rsid w:val="00781A7F"/>
    <w:rsid w:val="00783C31"/>
    <w:rsid w:val="00795D84"/>
    <w:rsid w:val="007A6346"/>
    <w:rsid w:val="007C4F97"/>
    <w:rsid w:val="007F2613"/>
    <w:rsid w:val="0083140B"/>
    <w:rsid w:val="00840C11"/>
    <w:rsid w:val="0084110F"/>
    <w:rsid w:val="0084564D"/>
    <w:rsid w:val="008536AE"/>
    <w:rsid w:val="00884C5C"/>
    <w:rsid w:val="00886E5C"/>
    <w:rsid w:val="008B33BE"/>
    <w:rsid w:val="00905364"/>
    <w:rsid w:val="0091030C"/>
    <w:rsid w:val="00916EF6"/>
    <w:rsid w:val="0092318F"/>
    <w:rsid w:val="00934F46"/>
    <w:rsid w:val="00982062"/>
    <w:rsid w:val="009B2454"/>
    <w:rsid w:val="009D400A"/>
    <w:rsid w:val="009E2921"/>
    <w:rsid w:val="009E3014"/>
    <w:rsid w:val="00A01AAF"/>
    <w:rsid w:val="00A14CB7"/>
    <w:rsid w:val="00A2447D"/>
    <w:rsid w:val="00A352AC"/>
    <w:rsid w:val="00A43F75"/>
    <w:rsid w:val="00A50F79"/>
    <w:rsid w:val="00A60FC6"/>
    <w:rsid w:val="00A77A4B"/>
    <w:rsid w:val="00A94320"/>
    <w:rsid w:val="00AB5F90"/>
    <w:rsid w:val="00AC3CCD"/>
    <w:rsid w:val="00B17B07"/>
    <w:rsid w:val="00B318E5"/>
    <w:rsid w:val="00B558B9"/>
    <w:rsid w:val="00B56B7B"/>
    <w:rsid w:val="00B6463B"/>
    <w:rsid w:val="00B87A12"/>
    <w:rsid w:val="00B93B32"/>
    <w:rsid w:val="00BA3746"/>
    <w:rsid w:val="00BB1574"/>
    <w:rsid w:val="00BC5EA4"/>
    <w:rsid w:val="00BD009B"/>
    <w:rsid w:val="00C16B35"/>
    <w:rsid w:val="00C24FA2"/>
    <w:rsid w:val="00C37CE9"/>
    <w:rsid w:val="00C711AD"/>
    <w:rsid w:val="00C96AF2"/>
    <w:rsid w:val="00CB6FC0"/>
    <w:rsid w:val="00CC5FFC"/>
    <w:rsid w:val="00CE12F2"/>
    <w:rsid w:val="00CF0B40"/>
    <w:rsid w:val="00D0248E"/>
    <w:rsid w:val="00D3061C"/>
    <w:rsid w:val="00D369AF"/>
    <w:rsid w:val="00D6494D"/>
    <w:rsid w:val="00D9293F"/>
    <w:rsid w:val="00DA12A1"/>
    <w:rsid w:val="00DC51CE"/>
    <w:rsid w:val="00DD39FE"/>
    <w:rsid w:val="00DE28B3"/>
    <w:rsid w:val="00E233F4"/>
    <w:rsid w:val="00E2361E"/>
    <w:rsid w:val="00E67538"/>
    <w:rsid w:val="00E85397"/>
    <w:rsid w:val="00F10718"/>
    <w:rsid w:val="00F11E32"/>
    <w:rsid w:val="00F12F30"/>
    <w:rsid w:val="00F219D1"/>
    <w:rsid w:val="00F26DE9"/>
    <w:rsid w:val="00F27219"/>
    <w:rsid w:val="00F667D5"/>
    <w:rsid w:val="00F7713E"/>
    <w:rsid w:val="00F90A57"/>
    <w:rsid w:val="00FA71B5"/>
    <w:rsid w:val="00FB6EF7"/>
    <w:rsid w:val="00FD286C"/>
    <w:rsid w:val="00FF37C3"/>
    <w:rsid w:val="04182575"/>
    <w:rsid w:val="0DE845D1"/>
    <w:rsid w:val="1DAC6EA0"/>
    <w:rsid w:val="470B409E"/>
    <w:rsid w:val="4D7D02FA"/>
    <w:rsid w:val="60F32F95"/>
    <w:rsid w:val="68775182"/>
    <w:rsid w:val="7CEA4A83"/>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3E5128-7EFF-4B60-880F-58E68052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4"/>
      <w:szCs w:val="24"/>
      <w:lang w:val="ro-RO" w:eastAsia="ro-RO"/>
    </w:rPr>
  </w:style>
  <w:style w:type="paragraph" w:styleId="Heading1">
    <w:name w:val="heading 1"/>
    <w:basedOn w:val="Normal"/>
    <w:next w:val="Normal"/>
    <w:link w:val="Heading1Char"/>
    <w:qFormat/>
    <w:pPr>
      <w:keepNext/>
      <w:widowControl w:val="0"/>
      <w:numPr>
        <w:numId w:val="1"/>
      </w:numPr>
      <w:suppressAutoHyphens/>
      <w:jc w:val="center"/>
      <w:outlineLvl w:val="0"/>
    </w:pPr>
    <w:rPr>
      <w:rFonts w:ascii="Times RO" w:eastAsia="SimSun" w:hAnsi="Times RO" w:cs="Times RO"/>
      <w:b/>
      <w:bCs/>
      <w:i/>
      <w:iCs/>
      <w:kern w:val="2"/>
      <w:lang w:val="en-US" w:eastAsia="hi-IN" w:bidi="hi-IN"/>
    </w:rPr>
  </w:style>
  <w:style w:type="paragraph" w:styleId="Heading5">
    <w:name w:val="heading 5"/>
    <w:basedOn w:val="Normal"/>
    <w:next w:val="Normal"/>
    <w:link w:val="Heading5Char"/>
    <w:qFormat/>
    <w:pPr>
      <w:spacing w:before="240" w:after="60"/>
      <w:outlineLvl w:val="4"/>
    </w:pPr>
    <w:rPr>
      <w:rFonts w:eastAsia="Times New Roman" w:cs="Times New Roman"/>
      <w:b/>
      <w:bCs/>
      <w:i/>
      <w:iCs/>
      <w:sz w:val="26"/>
      <w:szCs w:val="26"/>
    </w:rPr>
  </w:style>
  <w:style w:type="paragraph" w:styleId="Heading6">
    <w:name w:val="heading 6"/>
    <w:basedOn w:val="Normal"/>
    <w:next w:val="Normal"/>
    <w:link w:val="Heading6Char"/>
    <w:qFormat/>
    <w:pPr>
      <w:spacing w:before="240" w:after="60"/>
      <w:outlineLvl w:val="5"/>
    </w:pPr>
    <w:rPr>
      <w:rFonts w:eastAsia="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2">
    <w:name w:val="Body Text 2"/>
    <w:basedOn w:val="Normal"/>
    <w:link w:val="BodyText2Char"/>
    <w:qFormat/>
    <w:pPr>
      <w:jc w:val="both"/>
    </w:pPr>
    <w:rPr>
      <w:rFonts w:eastAsia="Times New Roman" w:cs="Times New Roman"/>
      <w:sz w:val="28"/>
      <w:szCs w:val="20"/>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Strong">
    <w:name w:val="Strong"/>
    <w:qFormat/>
    <w:rPr>
      <w:b/>
      <w:bCs/>
    </w:rPr>
  </w:style>
  <w:style w:type="table" w:styleId="TableGrid">
    <w:name w:val="Table Grid"/>
    <w:basedOn w:val="TableNormal"/>
    <w:uiPriority w:val="5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qFormat/>
    <w:rPr>
      <w:rFonts w:ascii="Times New Roman" w:eastAsia="Times New Roman" w:hAnsi="Times New Roman" w:cs="Times New Roman"/>
      <w:b/>
      <w:bCs/>
      <w:i/>
      <w:iCs/>
      <w:sz w:val="26"/>
      <w:szCs w:val="26"/>
      <w:lang w:eastAsia="ro-RO"/>
    </w:rPr>
  </w:style>
  <w:style w:type="character" w:customStyle="1" w:styleId="Heading6Char">
    <w:name w:val="Heading 6 Char"/>
    <w:basedOn w:val="DefaultParagraphFont"/>
    <w:link w:val="Heading6"/>
    <w:qFormat/>
    <w:rPr>
      <w:rFonts w:ascii="Times New Roman" w:eastAsia="Times New Roman" w:hAnsi="Times New Roman" w:cs="Times New Roman"/>
      <w:b/>
      <w:bCs/>
      <w:lang w:eastAsia="ro-RO"/>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lang w:eastAsia="ro-RO"/>
    </w:rPr>
  </w:style>
  <w:style w:type="character" w:customStyle="1" w:styleId="Heading1Char">
    <w:name w:val="Heading 1 Char"/>
    <w:basedOn w:val="DefaultParagraphFont"/>
    <w:link w:val="Heading1"/>
    <w:qFormat/>
    <w:rPr>
      <w:rFonts w:ascii="Times RO" w:eastAsia="SimSun" w:hAnsi="Times RO" w:cs="Times RO"/>
      <w:b/>
      <w:bCs/>
      <w:i/>
      <w:iCs/>
      <w:kern w:val="2"/>
      <w:sz w:val="24"/>
      <w:szCs w:val="24"/>
      <w:lang w:val="en-US" w:eastAsia="hi-IN" w:bidi="hi-IN"/>
    </w:rPr>
  </w:style>
  <w:style w:type="character" w:customStyle="1" w:styleId="BodyText2Char">
    <w:name w:val="Body Text 2 Char"/>
    <w:basedOn w:val="DefaultParagraphFont"/>
    <w:link w:val="BodyText2"/>
    <w:qFormat/>
    <w:rPr>
      <w:rFonts w:ascii="Times New Roman" w:eastAsia="Times New Roman" w:hAnsi="Times New Roman" w:cs="Times New Roman"/>
      <w:sz w:val="28"/>
      <w:szCs w:val="20"/>
      <w:lang w:eastAsia="ro-RO"/>
    </w:rPr>
  </w:style>
  <w:style w:type="character" w:customStyle="1" w:styleId="HeaderChar">
    <w:name w:val="Header Char"/>
    <w:basedOn w:val="DefaultParagraphFont"/>
    <w:link w:val="Header"/>
    <w:uiPriority w:val="99"/>
    <w:rPr>
      <w:rFonts w:ascii="Times New Roman" w:hAnsi="Times New Roman"/>
      <w:sz w:val="24"/>
      <w:szCs w:val="24"/>
      <w:lang w:val="ro-RO" w:eastAsia="ro-RO"/>
    </w:rPr>
  </w:style>
  <w:style w:type="character" w:customStyle="1" w:styleId="FooterChar">
    <w:name w:val="Footer Char"/>
    <w:basedOn w:val="DefaultParagraphFont"/>
    <w:link w:val="Footer"/>
    <w:uiPriority w:val="99"/>
    <w:qFormat/>
    <w:rPr>
      <w:rFonts w:ascii="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7479</Words>
  <Characters>42636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Calculator</dc:creator>
  <cp:lastModifiedBy>Windows User</cp:lastModifiedBy>
  <cp:revision>2</cp:revision>
  <cp:lastPrinted>2025-04-30T11:57:00Z</cp:lastPrinted>
  <dcterms:created xsi:type="dcterms:W3CDTF">2025-05-06T07:49:00Z</dcterms:created>
  <dcterms:modified xsi:type="dcterms:W3CDTF">2025-05-06T07:49:00Z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5B40967DEF554FD0A32E9EDA667C99E1_13</vt:lpwstr>
  </property>
</Properties>
</file>